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0AF6A07F"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C92A3B">
            <w:trPr>
              <w:trHeight w:val="1707"/>
            </w:trPr>
            <w:tc>
              <w:tcPr>
                <w:tcW w:w="5000" w:type="pct"/>
                <w:vAlign w:val="center"/>
              </w:tcPr>
              <w:p w14:paraId="21235544" w14:textId="77777777" w:rsidR="007F0AE2" w:rsidRPr="000D38F4" w:rsidRDefault="007F0AE2" w:rsidP="00C92A3B">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24D8D022">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C92A3B">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C92A3B">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C92A3B">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C92A3B">
            <w:trPr>
              <w:trHeight w:val="268"/>
            </w:trPr>
            <w:tc>
              <w:tcPr>
                <w:tcW w:w="5000" w:type="pct"/>
                <w:vAlign w:val="center"/>
                <w:hideMark/>
              </w:tcPr>
              <w:p w14:paraId="19C53EE6" w14:textId="77777777" w:rsidR="007F0AE2" w:rsidRPr="000D38F4" w:rsidRDefault="007F0AE2" w:rsidP="00C92A3B">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C92A3B">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C92A3B">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69C77B5"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207217444"/>
          <w:bookmarkStart w:id="2" w:name="_Hlk202330276"/>
          <w:bookmarkStart w:id="3" w:name="_Hlk195272130"/>
          <w:r w:rsidR="00B8240E">
            <w:rPr>
              <w:rFonts w:cstheme="minorHAnsi"/>
              <w:b/>
              <w:bCs/>
              <w:sz w:val="28"/>
              <w:szCs w:val="28"/>
            </w:rPr>
            <w:t xml:space="preserve">NACIONALINIO </w:t>
          </w:r>
          <w:r w:rsidR="00B8240E" w:rsidRPr="00B8240E">
            <w:rPr>
              <w:rFonts w:cstheme="minorHAnsi"/>
              <w:b/>
              <w:bCs/>
              <w:sz w:val="28"/>
              <w:szCs w:val="28"/>
            </w:rPr>
            <w:t>M. K. ČIURLIONIO DAILĖS MUZIEJAUS A. ŽMUIDZINAVIČIAUS KŪRINIŲ IR RINKINIŲ MUZIEJAUS / VELNIŲ MUZIEJAUS DALIES PATALPŲ PAPRASTOJO REMONTO RANGOS DARBAI</w:t>
          </w:r>
          <w:r w:rsidR="00B8240E" w:rsidRPr="00B8240E" w:rsidDel="00B8240E">
            <w:rPr>
              <w:rFonts w:cstheme="minorHAnsi"/>
              <w:b/>
              <w:bCs/>
              <w:sz w:val="28"/>
              <w:szCs w:val="28"/>
            </w:rPr>
            <w:t xml:space="preserve"> </w:t>
          </w:r>
          <w:bookmarkEnd w:id="1"/>
          <w:bookmarkEnd w:id="2"/>
          <w:bookmarkEnd w:id="3"/>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2302092E"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Pr="001A2892">
            <w:rPr>
              <w:rFonts w:cstheme="minorHAnsi"/>
              <w:b/>
              <w:b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0FE0CE6C" w:rsidR="00173FBA" w:rsidRPr="001912E2" w:rsidRDefault="00581B14" w:rsidP="00581B14">
              <w:pPr>
                <w:pStyle w:val="TOCHeading"/>
                <w:tabs>
                  <w:tab w:val="left" w:pos="6555"/>
                </w:tabs>
                <w:rPr>
                  <w:rFonts w:asciiTheme="minorHAnsi" w:hAnsiTheme="minorHAnsi" w:cstheme="minorHAnsi"/>
                </w:rPr>
              </w:pPr>
              <w:r>
                <w:rPr>
                  <w:rFonts w:asciiTheme="minorHAnsi" w:hAnsiTheme="minorHAnsi" w:cstheme="minorHAnsi"/>
                </w:rPr>
                <w:tab/>
              </w:r>
            </w:p>
            <w:sdt>
              <w:sdtPr>
                <w:rPr>
                  <w:rFonts w:asciiTheme="minorHAnsi" w:eastAsiaTheme="minorEastAsia" w:hAnsiTheme="minorHAnsi" w:cstheme="minorBidi"/>
                  <w:color w:val="auto"/>
                  <w:sz w:val="21"/>
                  <w:szCs w:val="21"/>
                </w:rPr>
                <w:id w:val="886456785"/>
                <w:docPartObj>
                  <w:docPartGallery w:val="Table of Contents"/>
                  <w:docPartUnique/>
                </w:docPartObj>
              </w:sdtPr>
              <w:sdtEndPr>
                <w:rPr>
                  <w:b/>
                  <w:bCs/>
                  <w:noProof/>
                </w:rPr>
              </w:sdtEndPr>
              <w:sdtContent>
                <w:p w14:paraId="18BF587B" w14:textId="77777777" w:rsidR="00055FFA" w:rsidRPr="001912E2" w:rsidRDefault="00055FFA" w:rsidP="00055FFA">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FB230DC" w14:textId="77777777" w:rsidR="00055FFA" w:rsidRDefault="00055FFA" w:rsidP="00055FF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2096161" w14:textId="77777777" w:rsidR="00055FFA" w:rsidRDefault="00B57584" w:rsidP="00055FFA">
                  <w:pPr>
                    <w:pStyle w:val="TOC1"/>
                    <w:rPr>
                      <w:noProof/>
                      <w:sz w:val="22"/>
                      <w:szCs w:val="22"/>
                      <w:lang w:val="en-US" w:eastAsia="en-US"/>
                    </w:rPr>
                  </w:pPr>
                  <w:hyperlink w:anchor="_Toc137194948" w:history="1">
                    <w:r w:rsidR="00055FFA" w:rsidRPr="00B710A7">
                      <w:rPr>
                        <w:rStyle w:val="Hyperlink"/>
                        <w:rFonts w:eastAsia="Calibri" w:cstheme="minorHAnsi"/>
                        <w:noProof/>
                      </w:rPr>
                      <w:t>2.</w:t>
                    </w:r>
                    <w:r w:rsidR="00055FFA">
                      <w:rPr>
                        <w:noProof/>
                        <w:sz w:val="22"/>
                        <w:szCs w:val="22"/>
                        <w:lang w:val="en-US" w:eastAsia="en-US"/>
                      </w:rPr>
                      <w:tab/>
                    </w:r>
                    <w:r w:rsidR="00055FFA" w:rsidRPr="00B710A7">
                      <w:rPr>
                        <w:rStyle w:val="Hyperlink"/>
                        <w:rFonts w:cstheme="minorHAnsi"/>
                        <w:noProof/>
                      </w:rPr>
                      <w:t>Pirkimo objektas</w:t>
                    </w:r>
                    <w:r w:rsidR="00055FFA">
                      <w:rPr>
                        <w:noProof/>
                        <w:webHidden/>
                      </w:rPr>
                      <w:tab/>
                    </w:r>
                    <w:r w:rsidR="00055FFA">
                      <w:rPr>
                        <w:noProof/>
                        <w:webHidden/>
                      </w:rPr>
                      <w:fldChar w:fldCharType="begin"/>
                    </w:r>
                    <w:r w:rsidR="00055FFA">
                      <w:rPr>
                        <w:noProof/>
                        <w:webHidden/>
                      </w:rPr>
                      <w:instrText xml:space="preserve"> PAGEREF _Toc137194948 \h </w:instrText>
                    </w:r>
                    <w:r w:rsidR="00055FFA">
                      <w:rPr>
                        <w:noProof/>
                        <w:webHidden/>
                      </w:rPr>
                    </w:r>
                    <w:r w:rsidR="00055FFA">
                      <w:rPr>
                        <w:noProof/>
                        <w:webHidden/>
                      </w:rPr>
                      <w:fldChar w:fldCharType="separate"/>
                    </w:r>
                    <w:r w:rsidR="00055FFA">
                      <w:rPr>
                        <w:noProof/>
                        <w:webHidden/>
                      </w:rPr>
                      <w:t>2</w:t>
                    </w:r>
                    <w:r w:rsidR="00055FFA">
                      <w:rPr>
                        <w:noProof/>
                        <w:webHidden/>
                      </w:rPr>
                      <w:fldChar w:fldCharType="end"/>
                    </w:r>
                  </w:hyperlink>
                </w:p>
                <w:p w14:paraId="6CE9B102" w14:textId="77777777" w:rsidR="00055FFA" w:rsidRDefault="00B57584" w:rsidP="00055FFA">
                  <w:pPr>
                    <w:pStyle w:val="TOC1"/>
                    <w:rPr>
                      <w:noProof/>
                      <w:sz w:val="22"/>
                      <w:szCs w:val="22"/>
                      <w:lang w:val="en-US" w:eastAsia="en-US"/>
                    </w:rPr>
                  </w:pPr>
                  <w:hyperlink w:anchor="_Toc137194949" w:history="1">
                    <w:r w:rsidR="00055FFA" w:rsidRPr="00B710A7">
                      <w:rPr>
                        <w:rStyle w:val="Hyperlink"/>
                        <w:rFonts w:eastAsia="Calibri" w:cstheme="minorHAnsi"/>
                        <w:noProof/>
                      </w:rPr>
                      <w:t>3.</w:t>
                    </w:r>
                    <w:r w:rsidR="00055FFA">
                      <w:rPr>
                        <w:noProof/>
                        <w:sz w:val="22"/>
                        <w:szCs w:val="22"/>
                        <w:lang w:val="en-US" w:eastAsia="en-US"/>
                      </w:rPr>
                      <w:tab/>
                    </w:r>
                    <w:r w:rsidR="00055FFA" w:rsidRPr="00B710A7">
                      <w:rPr>
                        <w:rStyle w:val="Hyperlink"/>
                        <w:rFonts w:cstheme="minorHAnsi"/>
                        <w:noProof/>
                      </w:rPr>
                      <w:t>Tiekėjų pašalinimo pagrindai, kvalifikacijos reikalavimai ir reikalaujami kokybės vadybos sistemos ir (arba) aplinkos apsaugos vadybos sistemos standartai</w:t>
                    </w:r>
                    <w:r w:rsidR="00055FFA">
                      <w:rPr>
                        <w:noProof/>
                        <w:webHidden/>
                      </w:rPr>
                      <w:tab/>
                    </w:r>
                    <w:r w:rsidR="00055FFA">
                      <w:rPr>
                        <w:noProof/>
                        <w:webHidden/>
                      </w:rPr>
                      <w:fldChar w:fldCharType="begin"/>
                    </w:r>
                    <w:r w:rsidR="00055FFA">
                      <w:rPr>
                        <w:noProof/>
                        <w:webHidden/>
                      </w:rPr>
                      <w:instrText xml:space="preserve"> PAGEREF _Toc137194949 \h </w:instrText>
                    </w:r>
                    <w:r w:rsidR="00055FFA">
                      <w:rPr>
                        <w:noProof/>
                        <w:webHidden/>
                      </w:rPr>
                    </w:r>
                    <w:r w:rsidR="00055FFA">
                      <w:rPr>
                        <w:noProof/>
                        <w:webHidden/>
                      </w:rPr>
                      <w:fldChar w:fldCharType="separate"/>
                    </w:r>
                    <w:r w:rsidR="00055FFA">
                      <w:rPr>
                        <w:noProof/>
                        <w:webHidden/>
                      </w:rPr>
                      <w:t>3</w:t>
                    </w:r>
                    <w:r w:rsidR="00055FFA">
                      <w:rPr>
                        <w:noProof/>
                        <w:webHidden/>
                      </w:rPr>
                      <w:fldChar w:fldCharType="end"/>
                    </w:r>
                  </w:hyperlink>
                </w:p>
                <w:p w14:paraId="5C3893C9" w14:textId="77777777" w:rsidR="00055FFA" w:rsidRDefault="00B57584" w:rsidP="00055FFA">
                  <w:pPr>
                    <w:pStyle w:val="TOC1"/>
                    <w:rPr>
                      <w:noProof/>
                      <w:sz w:val="22"/>
                      <w:szCs w:val="22"/>
                      <w:lang w:val="en-US" w:eastAsia="en-US"/>
                    </w:rPr>
                  </w:pPr>
                  <w:hyperlink w:anchor="_Toc137194950" w:history="1">
                    <w:r w:rsidR="00055FFA" w:rsidRPr="00B710A7">
                      <w:rPr>
                        <w:rStyle w:val="Hyperlink"/>
                        <w:rFonts w:eastAsia="Calibri" w:cstheme="minorHAnsi"/>
                        <w:noProof/>
                      </w:rPr>
                      <w:t>4.</w:t>
                    </w:r>
                    <w:r w:rsidR="00055FFA">
                      <w:rPr>
                        <w:noProof/>
                        <w:sz w:val="22"/>
                        <w:szCs w:val="22"/>
                        <w:lang w:val="en-US" w:eastAsia="en-US"/>
                      </w:rPr>
                      <w:tab/>
                    </w:r>
                    <w:r w:rsidR="00055FFA" w:rsidRPr="00B710A7">
                      <w:rPr>
                        <w:rStyle w:val="Hyperlink"/>
                        <w:rFonts w:cstheme="minorHAnsi"/>
                        <w:noProof/>
                      </w:rPr>
                      <w:t>Reikalavimai, susiję su nacionaliniu saugumu</w:t>
                    </w:r>
                    <w:r w:rsidR="00055FFA">
                      <w:rPr>
                        <w:noProof/>
                        <w:webHidden/>
                      </w:rPr>
                      <w:tab/>
                    </w:r>
                    <w:r w:rsidR="00055FFA">
                      <w:rPr>
                        <w:noProof/>
                        <w:webHidden/>
                      </w:rPr>
                      <w:fldChar w:fldCharType="begin"/>
                    </w:r>
                    <w:r w:rsidR="00055FFA">
                      <w:rPr>
                        <w:noProof/>
                        <w:webHidden/>
                      </w:rPr>
                      <w:instrText xml:space="preserve"> PAGEREF _Toc137194950 \h </w:instrText>
                    </w:r>
                    <w:r w:rsidR="00055FFA">
                      <w:rPr>
                        <w:noProof/>
                        <w:webHidden/>
                      </w:rPr>
                    </w:r>
                    <w:r w:rsidR="00055FFA">
                      <w:rPr>
                        <w:noProof/>
                        <w:webHidden/>
                      </w:rPr>
                      <w:fldChar w:fldCharType="separate"/>
                    </w:r>
                    <w:r w:rsidR="00055FFA">
                      <w:rPr>
                        <w:noProof/>
                        <w:webHidden/>
                      </w:rPr>
                      <w:t>4</w:t>
                    </w:r>
                    <w:r w:rsidR="00055FFA">
                      <w:rPr>
                        <w:noProof/>
                        <w:webHidden/>
                      </w:rPr>
                      <w:fldChar w:fldCharType="end"/>
                    </w:r>
                  </w:hyperlink>
                </w:p>
                <w:p w14:paraId="018A5BD1" w14:textId="77777777" w:rsidR="00055FFA" w:rsidRDefault="00B57584" w:rsidP="00055FFA">
                  <w:pPr>
                    <w:pStyle w:val="TOC1"/>
                    <w:rPr>
                      <w:noProof/>
                      <w:sz w:val="22"/>
                      <w:szCs w:val="22"/>
                      <w:lang w:val="en-US" w:eastAsia="en-US"/>
                    </w:rPr>
                  </w:pPr>
                  <w:hyperlink w:anchor="_Toc137194951" w:history="1">
                    <w:r w:rsidR="00055FFA" w:rsidRPr="00B710A7">
                      <w:rPr>
                        <w:rStyle w:val="Hyperlink"/>
                        <w:rFonts w:eastAsia="Calibri" w:cstheme="minorHAnsi"/>
                        <w:noProof/>
                      </w:rPr>
                      <w:t>5.</w:t>
                    </w:r>
                    <w:r w:rsidR="00055FFA">
                      <w:rPr>
                        <w:noProof/>
                        <w:sz w:val="22"/>
                        <w:szCs w:val="22"/>
                        <w:lang w:val="en-US" w:eastAsia="en-US"/>
                      </w:rPr>
                      <w:tab/>
                    </w:r>
                    <w:r w:rsidR="00055FFA" w:rsidRPr="00B710A7">
                      <w:rPr>
                        <w:rStyle w:val="Hyperlink"/>
                        <w:rFonts w:cstheme="minorHAnsi"/>
                        <w:noProof/>
                      </w:rPr>
                      <w:t>Specialieji reikalavimai pasiūlymų rengimui ir pateikimui</w:t>
                    </w:r>
                    <w:r w:rsidR="00055FFA">
                      <w:rPr>
                        <w:noProof/>
                        <w:webHidden/>
                      </w:rPr>
                      <w:tab/>
                    </w:r>
                    <w:r w:rsidR="00055FFA">
                      <w:rPr>
                        <w:noProof/>
                        <w:webHidden/>
                      </w:rPr>
                      <w:fldChar w:fldCharType="begin"/>
                    </w:r>
                    <w:r w:rsidR="00055FFA">
                      <w:rPr>
                        <w:noProof/>
                        <w:webHidden/>
                      </w:rPr>
                      <w:instrText xml:space="preserve"> PAGEREF _Toc137194951 \h </w:instrText>
                    </w:r>
                    <w:r w:rsidR="00055FFA">
                      <w:rPr>
                        <w:noProof/>
                        <w:webHidden/>
                      </w:rPr>
                    </w:r>
                    <w:r w:rsidR="00055FFA">
                      <w:rPr>
                        <w:noProof/>
                        <w:webHidden/>
                      </w:rPr>
                      <w:fldChar w:fldCharType="separate"/>
                    </w:r>
                    <w:r w:rsidR="00055FFA">
                      <w:rPr>
                        <w:noProof/>
                        <w:webHidden/>
                      </w:rPr>
                      <w:t>5</w:t>
                    </w:r>
                    <w:r w:rsidR="00055FFA">
                      <w:rPr>
                        <w:noProof/>
                        <w:webHidden/>
                      </w:rPr>
                      <w:fldChar w:fldCharType="end"/>
                    </w:r>
                  </w:hyperlink>
                </w:p>
                <w:p w14:paraId="33F11394" w14:textId="77777777" w:rsidR="00055FFA" w:rsidRDefault="00B57584" w:rsidP="00055FFA">
                  <w:pPr>
                    <w:pStyle w:val="TOC1"/>
                    <w:rPr>
                      <w:noProof/>
                      <w:sz w:val="22"/>
                      <w:szCs w:val="22"/>
                      <w:lang w:val="en-US" w:eastAsia="en-US"/>
                    </w:rPr>
                  </w:pPr>
                  <w:hyperlink w:anchor="_Toc137194952" w:history="1">
                    <w:r w:rsidR="00055FFA" w:rsidRPr="00B710A7">
                      <w:rPr>
                        <w:rStyle w:val="Hyperlink"/>
                        <w:rFonts w:cstheme="minorHAnsi"/>
                        <w:noProof/>
                      </w:rPr>
                      <w:t>6.</w:t>
                    </w:r>
                    <w:r w:rsidR="00055FFA">
                      <w:rPr>
                        <w:rStyle w:val="Hyperlink"/>
                        <w:rFonts w:cstheme="minorHAnsi"/>
                        <w:noProof/>
                      </w:rPr>
                      <w:t xml:space="preserve">    </w:t>
                    </w:r>
                    <w:r w:rsidR="00055FFA" w:rsidRPr="00B710A7">
                      <w:rPr>
                        <w:rStyle w:val="Hyperlink"/>
                        <w:rFonts w:cstheme="minorHAnsi"/>
                        <w:noProof/>
                      </w:rPr>
                      <w:t xml:space="preserve"> Pasiūlymo galiojimo užtikrinimas</w:t>
                    </w:r>
                    <w:r w:rsidR="00055FFA">
                      <w:rPr>
                        <w:noProof/>
                        <w:webHidden/>
                      </w:rPr>
                      <w:tab/>
                    </w:r>
                    <w:r w:rsidR="00055FFA">
                      <w:rPr>
                        <w:noProof/>
                        <w:webHidden/>
                      </w:rPr>
                      <w:fldChar w:fldCharType="begin"/>
                    </w:r>
                    <w:r w:rsidR="00055FFA">
                      <w:rPr>
                        <w:noProof/>
                        <w:webHidden/>
                      </w:rPr>
                      <w:instrText xml:space="preserve"> PAGEREF _Toc137194952 \h </w:instrText>
                    </w:r>
                    <w:r w:rsidR="00055FFA">
                      <w:rPr>
                        <w:noProof/>
                        <w:webHidden/>
                      </w:rPr>
                    </w:r>
                    <w:r w:rsidR="00055FFA">
                      <w:rPr>
                        <w:noProof/>
                        <w:webHidden/>
                      </w:rPr>
                      <w:fldChar w:fldCharType="separate"/>
                    </w:r>
                    <w:r w:rsidR="00055FFA">
                      <w:rPr>
                        <w:noProof/>
                        <w:webHidden/>
                      </w:rPr>
                      <w:t>6</w:t>
                    </w:r>
                    <w:r w:rsidR="00055FFA">
                      <w:rPr>
                        <w:noProof/>
                        <w:webHidden/>
                      </w:rPr>
                      <w:fldChar w:fldCharType="end"/>
                    </w:r>
                  </w:hyperlink>
                </w:p>
                <w:p w14:paraId="4288E684" w14:textId="77777777" w:rsidR="00055FFA" w:rsidRDefault="00B57584" w:rsidP="00055FFA">
                  <w:pPr>
                    <w:pStyle w:val="TOC1"/>
                    <w:rPr>
                      <w:noProof/>
                      <w:sz w:val="22"/>
                      <w:szCs w:val="22"/>
                      <w:lang w:val="en-US" w:eastAsia="en-US"/>
                    </w:rPr>
                  </w:pPr>
                  <w:hyperlink w:anchor="_Toc137194953" w:history="1">
                    <w:r w:rsidR="00055FFA" w:rsidRPr="00B710A7">
                      <w:rPr>
                        <w:rStyle w:val="Hyperlink"/>
                        <w:rFonts w:ascii="Arial" w:hAnsi="Arial" w:cs="Arial"/>
                        <w:noProof/>
                      </w:rPr>
                      <w:t>7.</w:t>
                    </w:r>
                    <w:r w:rsidR="00055FFA">
                      <w:rPr>
                        <w:noProof/>
                        <w:sz w:val="22"/>
                        <w:szCs w:val="22"/>
                        <w:lang w:val="en-US" w:eastAsia="en-US"/>
                      </w:rPr>
                      <w:tab/>
                    </w:r>
                    <w:r w:rsidR="00055FFA" w:rsidRPr="00B710A7">
                      <w:rPr>
                        <w:rStyle w:val="Hyperlink"/>
                        <w:rFonts w:cstheme="minorHAnsi"/>
                        <w:noProof/>
                      </w:rPr>
                      <w:t>Pasiūlymų vertinimas</w:t>
                    </w:r>
                    <w:r w:rsidR="00055FFA">
                      <w:rPr>
                        <w:noProof/>
                        <w:webHidden/>
                      </w:rPr>
                      <w:tab/>
                    </w:r>
                    <w:r w:rsidR="00055FFA">
                      <w:rPr>
                        <w:noProof/>
                        <w:webHidden/>
                      </w:rPr>
                      <w:fldChar w:fldCharType="begin"/>
                    </w:r>
                    <w:r w:rsidR="00055FFA">
                      <w:rPr>
                        <w:noProof/>
                        <w:webHidden/>
                      </w:rPr>
                      <w:instrText xml:space="preserve"> PAGEREF _Toc137194953 \h </w:instrText>
                    </w:r>
                    <w:r w:rsidR="00055FFA">
                      <w:rPr>
                        <w:noProof/>
                        <w:webHidden/>
                      </w:rPr>
                    </w:r>
                    <w:r w:rsidR="00055FFA">
                      <w:rPr>
                        <w:noProof/>
                        <w:webHidden/>
                      </w:rPr>
                      <w:fldChar w:fldCharType="separate"/>
                    </w:r>
                    <w:r w:rsidR="00055FFA">
                      <w:rPr>
                        <w:noProof/>
                        <w:webHidden/>
                      </w:rPr>
                      <w:t>7</w:t>
                    </w:r>
                    <w:r w:rsidR="00055FFA">
                      <w:rPr>
                        <w:noProof/>
                        <w:webHidden/>
                      </w:rPr>
                      <w:fldChar w:fldCharType="end"/>
                    </w:r>
                  </w:hyperlink>
                </w:p>
                <w:p w14:paraId="19001B74" w14:textId="77777777" w:rsidR="00055FFA" w:rsidRDefault="00B57584" w:rsidP="00055FFA">
                  <w:pPr>
                    <w:pStyle w:val="TOC1"/>
                    <w:rPr>
                      <w:noProof/>
                      <w:sz w:val="22"/>
                      <w:szCs w:val="22"/>
                      <w:lang w:val="en-US" w:eastAsia="en-US"/>
                    </w:rPr>
                  </w:pPr>
                  <w:hyperlink w:anchor="_Toc137194954" w:history="1">
                    <w:r w:rsidR="00055FFA" w:rsidRPr="00B710A7">
                      <w:rPr>
                        <w:rStyle w:val="Hyperlink"/>
                        <w:rFonts w:cstheme="minorHAnsi"/>
                        <w:noProof/>
                      </w:rPr>
                      <w:t xml:space="preserve">8. </w:t>
                    </w:r>
                    <w:r w:rsidR="00055FFA">
                      <w:rPr>
                        <w:rStyle w:val="Hyperlink"/>
                        <w:rFonts w:cstheme="minorHAnsi"/>
                        <w:noProof/>
                      </w:rPr>
                      <w:t xml:space="preserve">    </w:t>
                    </w:r>
                    <w:r w:rsidR="00055FFA" w:rsidRPr="00B710A7">
                      <w:rPr>
                        <w:rStyle w:val="Hyperlink"/>
                        <w:rFonts w:cstheme="minorHAnsi"/>
                        <w:noProof/>
                      </w:rPr>
                      <w:t>Sutarties sudarymas</w:t>
                    </w:r>
                    <w:r w:rsidR="00055FFA">
                      <w:rPr>
                        <w:noProof/>
                        <w:webHidden/>
                      </w:rPr>
                      <w:tab/>
                    </w:r>
                    <w:r w:rsidR="00055FFA">
                      <w:rPr>
                        <w:noProof/>
                        <w:webHidden/>
                      </w:rPr>
                      <w:fldChar w:fldCharType="begin"/>
                    </w:r>
                    <w:r w:rsidR="00055FFA">
                      <w:rPr>
                        <w:noProof/>
                        <w:webHidden/>
                      </w:rPr>
                      <w:instrText xml:space="preserve"> PAGEREF _Toc137194954 \h </w:instrText>
                    </w:r>
                    <w:r w:rsidR="00055FFA">
                      <w:rPr>
                        <w:noProof/>
                        <w:webHidden/>
                      </w:rPr>
                    </w:r>
                    <w:r w:rsidR="00055FFA">
                      <w:rPr>
                        <w:noProof/>
                        <w:webHidden/>
                      </w:rPr>
                      <w:fldChar w:fldCharType="separate"/>
                    </w:r>
                    <w:r w:rsidR="00055FFA">
                      <w:rPr>
                        <w:noProof/>
                        <w:webHidden/>
                      </w:rPr>
                      <w:t>8</w:t>
                    </w:r>
                    <w:r w:rsidR="00055FFA">
                      <w:rPr>
                        <w:noProof/>
                        <w:webHidden/>
                      </w:rPr>
                      <w:fldChar w:fldCharType="end"/>
                    </w:r>
                  </w:hyperlink>
                </w:p>
                <w:p w14:paraId="3429E37E" w14:textId="77777777" w:rsidR="00055FFA" w:rsidRDefault="00B57584" w:rsidP="00055FFA">
                  <w:pPr>
                    <w:pStyle w:val="TOC1"/>
                    <w:rPr>
                      <w:noProof/>
                      <w:sz w:val="22"/>
                      <w:szCs w:val="22"/>
                      <w:lang w:val="en-US" w:eastAsia="en-US"/>
                    </w:rPr>
                  </w:pPr>
                  <w:hyperlink w:anchor="_Toc137194955" w:history="1">
                    <w:r w:rsidR="00055FFA" w:rsidRPr="00B710A7">
                      <w:rPr>
                        <w:rStyle w:val="Hyperlink"/>
                        <w:rFonts w:cstheme="minorHAnsi"/>
                        <w:noProof/>
                      </w:rPr>
                      <w:t xml:space="preserve">9. </w:t>
                    </w:r>
                    <w:r w:rsidR="00055FFA">
                      <w:rPr>
                        <w:rStyle w:val="Hyperlink"/>
                        <w:rFonts w:cstheme="minorHAnsi"/>
                        <w:noProof/>
                      </w:rPr>
                      <w:t xml:space="preserve">    </w:t>
                    </w:r>
                    <w:r w:rsidR="00055FFA" w:rsidRPr="00B710A7">
                      <w:rPr>
                        <w:rStyle w:val="Hyperlink"/>
                        <w:rFonts w:cstheme="minorHAnsi"/>
                        <w:noProof/>
                      </w:rPr>
                      <w:t>Kitos sąlygos</w:t>
                    </w:r>
                    <w:r w:rsidR="00055FFA">
                      <w:rPr>
                        <w:noProof/>
                        <w:webHidden/>
                      </w:rPr>
                      <w:tab/>
                    </w:r>
                    <w:r w:rsidR="00055FFA">
                      <w:rPr>
                        <w:noProof/>
                        <w:webHidden/>
                      </w:rPr>
                      <w:fldChar w:fldCharType="begin"/>
                    </w:r>
                    <w:r w:rsidR="00055FFA">
                      <w:rPr>
                        <w:noProof/>
                        <w:webHidden/>
                      </w:rPr>
                      <w:instrText xml:space="preserve"> PAGEREF _Toc137194955 \h </w:instrText>
                    </w:r>
                    <w:r w:rsidR="00055FFA">
                      <w:rPr>
                        <w:noProof/>
                        <w:webHidden/>
                      </w:rPr>
                    </w:r>
                    <w:r w:rsidR="00055FFA">
                      <w:rPr>
                        <w:noProof/>
                        <w:webHidden/>
                      </w:rPr>
                      <w:fldChar w:fldCharType="separate"/>
                    </w:r>
                    <w:r w:rsidR="00055FFA">
                      <w:rPr>
                        <w:noProof/>
                        <w:webHidden/>
                      </w:rPr>
                      <w:t>9</w:t>
                    </w:r>
                    <w:r w:rsidR="00055FFA">
                      <w:rPr>
                        <w:noProof/>
                        <w:webHidden/>
                      </w:rPr>
                      <w:fldChar w:fldCharType="end"/>
                    </w:r>
                  </w:hyperlink>
                </w:p>
                <w:p w14:paraId="46093503" w14:textId="77777777" w:rsidR="00055FFA" w:rsidRDefault="00055FFA" w:rsidP="00055FFA">
                  <w:pPr>
                    <w:rPr>
                      <w:noProof/>
                    </w:rPr>
                  </w:pPr>
                  <w:r w:rsidRPr="00D50C54">
                    <w:rPr>
                      <w:noProof/>
                    </w:rPr>
                    <w:fldChar w:fldCharType="end"/>
                  </w:r>
                  <w:r>
                    <w:rPr>
                      <w:noProof/>
                    </w:rPr>
                    <w:t>10.</w:t>
                  </w:r>
                  <w:r w:rsidRPr="000C0E3E">
                    <w:rPr>
                      <w:noProof/>
                    </w:rPr>
                    <w:t xml:space="preserve"> </w:t>
                  </w:r>
                  <w:r>
                    <w:rPr>
                      <w:noProof/>
                    </w:rPr>
                    <w:t>Priedai..........................................................................................................................................................10</w:t>
                  </w:r>
                </w:p>
              </w:sdtContent>
            </w:sdt>
            <w:p w14:paraId="6A437E91" w14:textId="77777777" w:rsidR="00055FFA" w:rsidRDefault="00055FFA" w:rsidP="00055FFA">
              <w:pPr>
                <w:tabs>
                  <w:tab w:val="left" w:pos="1371"/>
                </w:tabs>
                <w:rPr>
                  <w:noProof/>
                </w:rPr>
              </w:pPr>
              <w:r>
                <w:rPr>
                  <w:noProof/>
                </w:rPr>
                <w:t>1 „Tiekėjų pašalinimo pagrindai“.....................................................................................................................11</w:t>
              </w:r>
            </w:p>
            <w:p w14:paraId="3A5B6FA5" w14:textId="77777777" w:rsidR="00055FFA" w:rsidRDefault="00055FFA" w:rsidP="00055FFA">
              <w:pPr>
                <w:tabs>
                  <w:tab w:val="left" w:pos="1371"/>
                </w:tabs>
                <w:rPr>
                  <w:noProof/>
                </w:rPr>
              </w:pPr>
              <w:r>
                <w:rPr>
                  <w:noProof/>
                </w:rPr>
                <w:t>2 „Tiekėjų kvalifikacijos reikalavimai ir reikalaujami kokybės bei aplinkos apsaugos valdybos sistemų    standartų“....................................................................................................................................................................12</w:t>
              </w:r>
            </w:p>
            <w:p w14:paraId="60D6E727" w14:textId="77777777" w:rsidR="00055FFA" w:rsidRDefault="00055FFA" w:rsidP="00055FFA">
              <w:pPr>
                <w:tabs>
                  <w:tab w:val="left" w:pos="1371"/>
                </w:tabs>
                <w:rPr>
                  <w:noProof/>
                </w:rPr>
              </w:pPr>
              <w:r>
                <w:rPr>
                  <w:noProof/>
                </w:rPr>
                <w:t>4 „Techninė specifikacija“...............................................................................................................................13</w:t>
              </w:r>
            </w:p>
            <w:p w14:paraId="2F6EB7AF" w14:textId="77777777" w:rsidR="00055FFA" w:rsidRDefault="00055FFA" w:rsidP="00055FFA">
              <w:pPr>
                <w:tabs>
                  <w:tab w:val="left" w:pos="1371"/>
                </w:tabs>
                <w:rPr>
                  <w:noProof/>
                </w:rPr>
              </w:pPr>
              <w:r>
                <w:rPr>
                  <w:noProof/>
                </w:rPr>
                <w:t>5 „Pasiūlymo forma“.......................................................................................................................................14</w:t>
              </w:r>
            </w:p>
            <w:p w14:paraId="4589795C" w14:textId="77777777" w:rsidR="00055FFA" w:rsidRDefault="00055FFA" w:rsidP="00055FFA">
              <w:pPr>
                <w:tabs>
                  <w:tab w:val="left" w:pos="1371"/>
                </w:tabs>
                <w:rPr>
                  <w:noProof/>
                </w:rPr>
              </w:pPr>
              <w:r>
                <w:rPr>
                  <w:noProof/>
                </w:rPr>
                <w:t>6 „Sutarties projektas“....................................................................................................................................16</w:t>
              </w:r>
            </w:p>
            <w:p w14:paraId="46018E85" w14:textId="77777777" w:rsidR="00055FFA" w:rsidRDefault="00055FFA" w:rsidP="00055FFA">
              <w:pPr>
                <w:tabs>
                  <w:tab w:val="left" w:pos="1371"/>
                </w:tabs>
                <w:rPr>
                  <w:noProof/>
                </w:rPr>
              </w:pPr>
              <w:r>
                <w:rPr>
                  <w:noProof/>
                </w:rPr>
                <w:t>7 „Terminai“....................................................................................................................................................17</w:t>
              </w:r>
            </w:p>
            <w:p w14:paraId="44C564D3" w14:textId="204DC471" w:rsidR="00055FFA" w:rsidRDefault="00055FFA" w:rsidP="00055FFA">
              <w:pPr>
                <w:tabs>
                  <w:tab w:val="left" w:pos="1371"/>
                </w:tabs>
                <w:rPr>
                  <w:noProof/>
                </w:rPr>
              </w:pPr>
            </w:p>
            <w:p w14:paraId="116F761F" w14:textId="77777777" w:rsidR="0004623B" w:rsidDel="0004623B" w:rsidRDefault="00055FFA" w:rsidP="0004623B">
              <w:pPr>
                <w:pStyle w:val="TOC1"/>
                <w:ind w:left="0"/>
              </w:pPr>
              <w:r>
                <w:t xml:space="preserve">               </w:t>
              </w:r>
            </w:p>
            <w:p w14:paraId="50FBC201" w14:textId="4CB45E5B" w:rsidR="00413BD0" w:rsidRPr="00413BD0" w:rsidRDefault="00B57584" w:rsidP="0004623B">
              <w:pPr>
                <w:pStyle w:val="TOC1"/>
                <w:ind w:left="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sdtContent>
        </w:sdt>
        <w:p w14:paraId="73CCB438" w14:textId="3DC9BE2E" w:rsidR="005F13F0" w:rsidRPr="00C17D3C" w:rsidRDefault="00B57584"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37194947"/>
      <w:bookmarkStart w:id="10" w:name="_Ref39666794"/>
      <w:bookmarkStart w:id="11" w:name="_Ref39666796"/>
      <w:bookmarkStart w:id="12" w:name="_Toc48053171"/>
      <w:bookmarkStart w:id="13" w:name="_Toc147739116"/>
      <w:bookmarkEnd w:id="4"/>
      <w:bookmarkEnd w:id="5"/>
      <w:bookmarkEnd w:id="6"/>
      <w:bookmarkEnd w:id="7"/>
      <w:bookmarkEnd w:id="8"/>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Perkančioji organizacija – Nacionalinis M.K.Čiurlionio dailės muziejus, juridinio asmens kodas 190755932, adresas K. Donelaičio g. 64, Kaunas , darbo laikas 8-17 val. Perkančioji organizacija nėra PVM mokėtojas.</w:t>
      </w:r>
    </w:p>
    <w:p w14:paraId="6669709E" w14:textId="457030A7"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w:t>
      </w:r>
      <w:r w:rsidR="000B5E25">
        <w:rPr>
          <w:rFonts w:cstheme="minorHAnsi"/>
        </w:rPr>
        <w:t xml:space="preserve"> reikiamų paslaugų</w:t>
      </w:r>
      <w:r w:rsidR="00636CC9" w:rsidRPr="00636CC9">
        <w:rPr>
          <w:rFonts w:cstheme="minorHAnsi"/>
        </w:rPr>
        <w:t xml:space="preserve"> </w:t>
      </w:r>
      <w:r w:rsidRPr="007F0AE2">
        <w:rPr>
          <w:rFonts w:cstheme="minorHAnsi"/>
        </w:rPr>
        <w:t xml:space="preserve">CPO </w:t>
      </w:r>
      <w:r w:rsidR="00636CC9" w:rsidRPr="007F0AE2">
        <w:rPr>
          <w:rFonts w:cstheme="minorHAnsi"/>
        </w:rPr>
        <w:t>katalog</w:t>
      </w:r>
      <w:r w:rsidR="00636CC9">
        <w:rPr>
          <w:rFonts w:cstheme="minorHAnsi"/>
        </w:rPr>
        <w:t>e</w:t>
      </w:r>
      <w:r w:rsidR="00636CC9" w:rsidRPr="007F0AE2">
        <w:rPr>
          <w:rFonts w:cstheme="minorHAnsi"/>
        </w:rPr>
        <w:t xml:space="preserve"> </w:t>
      </w:r>
      <w:r w:rsidR="00636CC9">
        <w:rPr>
          <w:rFonts w:cstheme="minorHAnsi"/>
        </w:rPr>
        <w:t>nėra</w:t>
      </w:r>
      <w:r w:rsidRPr="007F0AE2">
        <w:rPr>
          <w:rFonts w:cstheme="minorHAnsi"/>
        </w:rPr>
        <w:t>.</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rsidDel="00F121F1">
            <w:t>nėra</w:t>
          </w:r>
          <w:r w:rsidR="00F121F1">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0696747"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621784">
        <w:rPr>
          <w:rFonts w:cstheme="minorHAnsi"/>
        </w:rPr>
        <w:t>4</w:t>
      </w:r>
      <w:r w:rsidR="007F0AE2" w:rsidRPr="00621784">
        <w:rPr>
          <w:rFonts w:cstheme="minorHAnsi"/>
        </w:rPr>
        <w:t>.3 punktu</w:t>
      </w:r>
      <w:r w:rsidR="00E75855" w:rsidRPr="00621784">
        <w:rPr>
          <w:rFonts w:cstheme="minorHAnsi"/>
        </w:rPr>
        <w:t>: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w:t>
      </w:r>
      <w:r w:rsidR="00E75855" w:rsidRPr="00E75855">
        <w:rPr>
          <w:rFonts w:cstheme="minorHAnsi"/>
        </w:rPr>
        <w:t xml:space="preserve">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E75855">
        <w:rPr>
          <w:rFonts w:cstheme="minorHAnsi"/>
        </w:rPr>
        <w:t>“.</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4" w:name="_Toc137194948"/>
      <w:r w:rsidRPr="00244994">
        <w:rPr>
          <w:rFonts w:asciiTheme="minorHAnsi" w:hAnsiTheme="minorHAnsi" w:cstheme="minorHAnsi"/>
          <w:color w:val="auto"/>
        </w:rPr>
        <w:t>Pirkimo objektas</w:t>
      </w:r>
      <w:bookmarkEnd w:id="14"/>
    </w:p>
    <w:p w14:paraId="7D847502" w14:textId="77777777" w:rsidR="00FB3C75" w:rsidRDefault="00FB3C75" w:rsidP="00E62E95">
      <w:pPr>
        <w:spacing w:line="240" w:lineRule="auto"/>
        <w:ind w:firstLine="0"/>
      </w:pPr>
    </w:p>
    <w:p w14:paraId="0AEFEE07" w14:textId="7E7D220C"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8240E">
        <w:rPr>
          <w:rFonts w:eastAsia="Calibri" w:cstheme="minorHAnsi"/>
          <w:color w:val="000000" w:themeColor="text1"/>
        </w:rPr>
        <w:t xml:space="preserve"> Nacionalinio </w:t>
      </w:r>
      <w:r w:rsidR="00B8240E" w:rsidRPr="00B8240E">
        <w:rPr>
          <w:rFonts w:eastAsia="Calibri" w:cstheme="minorHAnsi"/>
          <w:color w:val="000000" w:themeColor="text1"/>
        </w:rPr>
        <w:t>M. K. Čiurlionio dailės muziejaus A. Žmuidzinavičiaus kūrinių ir rinkinių muziejaus / Velnių muziejaus dalies patalpų paprastojo remonto rangos darb</w:t>
      </w:r>
      <w:r w:rsidR="00B8240E">
        <w:rPr>
          <w:rFonts w:eastAsia="Calibri" w:cstheme="minorHAnsi"/>
          <w:color w:val="000000" w:themeColor="text1"/>
        </w:rPr>
        <w:t>us</w:t>
      </w:r>
      <w:r w:rsidR="007F0AE2" w:rsidRPr="000B5E25">
        <w:rPr>
          <w:rFonts w:eastAsia="Calibri" w:cstheme="minorHAnsi"/>
          <w:i/>
          <w:iCs/>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AE2AEF" w:rsidRPr="00244994">
        <w:rPr>
          <w:rFonts w:cstheme="minorHAnsi"/>
        </w:rPr>
        <w:t>.</w:t>
      </w:r>
    </w:p>
    <w:p w14:paraId="49117D58" w14:textId="3B906381"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5"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7469AF4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w:t>
      </w:r>
      <w:r w:rsidR="00B8240E">
        <w:rPr>
          <w:rFonts w:cstheme="minorHAnsi"/>
        </w:rPr>
        <w:t>ne</w:t>
      </w:r>
      <w:r w:rsidR="00DF6485" w:rsidRPr="00817AB9">
        <w:rPr>
          <w:rFonts w:cstheme="minorHAnsi"/>
        </w:rPr>
        <w:t>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34702B" w:rsidRDefault="00AA5F07" w:rsidP="0034702B">
      <w:pPr>
        <w:spacing w:line="240" w:lineRule="auto"/>
        <w:ind w:firstLine="0"/>
        <w:rPr>
          <w:rFonts w:cstheme="minorHAnsi"/>
          <w:i/>
          <w:iCs/>
        </w:rPr>
      </w:pPr>
    </w:p>
    <w:p w14:paraId="317A11F7" w14:textId="19932175" w:rsidR="00464D07" w:rsidRPr="00817AB9" w:rsidRDefault="00464D07" w:rsidP="00F77A5D">
      <w:pPr>
        <w:spacing w:line="240" w:lineRule="auto"/>
        <w:ind w:firstLine="709"/>
        <w:rPr>
          <w:rFonts w:cstheme="minorHAnsi"/>
        </w:rPr>
      </w:pPr>
      <w:r w:rsidRPr="00621784">
        <w:rPr>
          <w:rFonts w:cstheme="minorHAnsi"/>
        </w:rPr>
        <w:t>3.</w:t>
      </w:r>
      <w:r w:rsidR="001B5CAB" w:rsidRPr="00621784">
        <w:rPr>
          <w:rFonts w:cstheme="minorHAnsi"/>
        </w:rPr>
        <w:t>2.</w:t>
      </w:r>
      <w:r w:rsidRPr="00621784">
        <w:rPr>
          <w:rFonts w:cstheme="minorHAnsi"/>
        </w:rPr>
        <w:t xml:space="preserve"> Tiekėjams nustatomi kvalifikacijos reikalavimai,</w:t>
      </w:r>
      <w:r w:rsidR="00774FA3" w:rsidRPr="00621784">
        <w:rPr>
          <w:rFonts w:cstheme="minorHAnsi"/>
        </w:rPr>
        <w:t xml:space="preserve"> </w:t>
      </w:r>
      <w:r w:rsidRPr="00621784">
        <w:rPr>
          <w:rFonts w:cstheme="minorHAnsi"/>
        </w:rPr>
        <w:t>ir (arba) reikalavimai dėl kokybės vadybos sistemos ir (arba) aplinkos apsaugos vadybos</w:t>
      </w:r>
      <w:r w:rsidRPr="00817AB9">
        <w:rPr>
          <w:rFonts w:cstheme="minorHAnsi"/>
        </w:rPr>
        <w:t xml:space="preserve">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B056328"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3.</w:t>
      </w:r>
      <w:r w:rsidR="0034702B">
        <w:rPr>
          <w:rFonts w:cstheme="minorHAnsi"/>
        </w:rPr>
        <w:t xml:space="preserve"> </w:t>
      </w:r>
      <w:r w:rsidR="0034702B" w:rsidRPr="0034702B">
        <w:rPr>
          <w:rFonts w:cstheme="minorHAnsi"/>
        </w:rPr>
        <w:t>Tiekėjas teikdamas pasiūlymą turi pateikti laisvos formos deklaraciją dėl atitikties reikalavimams. Pažymų, patvirtinančių tiekėjo pašalinimo pagrindų nebuvimą, nereikalaujama, išskyrus atvejus, kai kyla pagrįstų abejonių dėl tiekėjo patikimumo</w:t>
      </w:r>
      <w:r w:rsidRPr="00817AB9">
        <w:rPr>
          <w:rFonts w:eastAsia="Arial" w:cstheme="minorHAnsi"/>
        </w:rPr>
        <w:t xml:space="preserve">. </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10"/>
      <w:bookmarkEnd w:id="11"/>
      <w:bookmarkEnd w:id="12"/>
      <w:bookmarkEnd w:id="16"/>
    </w:p>
    <w:p w14:paraId="7996EFC3" w14:textId="6CF5976A" w:rsidR="00B8240E" w:rsidRDefault="000010DA" w:rsidP="0034702B">
      <w:pPr>
        <w:pStyle w:val="ListParagraph"/>
        <w:spacing w:line="240" w:lineRule="auto"/>
        <w:ind w:firstLine="0"/>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140758">
        <w:rPr>
          <w:rFonts w:cstheme="minorHAnsi"/>
          <w:color w:val="00B050"/>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w:t>
      </w:r>
      <w:r w:rsidR="0034702B" w:rsidRPr="0034702B">
        <w:rPr>
          <w:rFonts w:cstheme="minorHAnsi"/>
        </w:rPr>
        <w:t xml:space="preserve"> </w:t>
      </w:r>
      <w:r w:rsidR="0034702B" w:rsidRPr="00F70558">
        <w:rPr>
          <w:rFonts w:cstheme="minorHAnsi"/>
        </w:rPr>
        <w:t>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3FDC8860"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E75855">
        <w:rPr>
          <w:rStyle w:val="cf01"/>
          <w:rFonts w:asciiTheme="minorHAnsi" w:hAnsiTheme="minorHAnsi" w:cstheme="minorHAnsi"/>
          <w:sz w:val="21"/>
          <w:szCs w:val="21"/>
        </w:rPr>
        <w:t>ne</w:t>
      </w:r>
      <w:r w:rsidRPr="0014359C">
        <w:rPr>
          <w:rStyle w:val="cf01"/>
          <w:rFonts w:asciiTheme="minorHAnsi" w:hAnsiTheme="minorHAnsi" w:cstheme="minorHAnsi"/>
          <w:sz w:val="21"/>
          <w:szCs w:val="21"/>
        </w:rPr>
        <w:t>atmes tiekėjo pasiūlym</w:t>
      </w:r>
      <w:r w:rsidR="00E75855">
        <w:rPr>
          <w:rStyle w:val="cf01"/>
          <w:rFonts w:asciiTheme="minorHAnsi" w:hAnsiTheme="minorHAnsi" w:cstheme="minorHAnsi"/>
          <w:sz w:val="21"/>
          <w:szCs w:val="21"/>
        </w:rPr>
        <w:t>o</w:t>
      </w:r>
      <w:r w:rsidRPr="0014359C">
        <w:rPr>
          <w:rStyle w:val="cf01"/>
          <w:rFonts w:asciiTheme="minorHAnsi" w:hAnsiTheme="minorHAnsi" w:cstheme="minorHAnsi"/>
          <w:sz w:val="21"/>
          <w:szCs w:val="21"/>
        </w:rPr>
        <w:t xml:space="preserve">, jeigu kartu su pasiūlymu nebus pateikti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00E75855">
        <w:rPr>
          <w:rStyle w:val="cf01"/>
          <w:rFonts w:asciiTheme="minorHAnsi" w:hAnsiTheme="minorHAnsi" w:cstheme="minorHAnsi"/>
          <w:sz w:val="21"/>
          <w:szCs w:val="2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006AD6A" w14:textId="0A0C7D3E"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E75855">
        <w:rPr>
          <w:color w:val="000000" w:themeColor="text1"/>
        </w:rPr>
        <w:t xml:space="preserve">.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6D877E74"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 xml:space="preserve">9.1. Tiekėjas turi pateikti pasiūlymą ir jį sudarančius dokumentus kaip nurodyta šių sąlygų </w:t>
      </w:r>
      <w:r w:rsidR="00936F96">
        <w:rPr>
          <w:rFonts w:eastAsiaTheme="minorHAnsi" w:cstheme="minorHAnsi"/>
        </w:rPr>
        <w:t>4</w:t>
      </w:r>
      <w:r w:rsidRPr="00140758">
        <w:rPr>
          <w:rFonts w:eastAsiaTheme="minorHAnsi" w:cstheme="minorHAnsi"/>
        </w:rPr>
        <w:t xml:space="preserve">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B57584"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AC0F7A" w:rsidRDefault="00114768" w:rsidP="00114768">
      <w:pPr>
        <w:pStyle w:val="ListParagraph"/>
        <w:tabs>
          <w:tab w:val="left" w:pos="568"/>
        </w:tabs>
        <w:spacing w:line="276" w:lineRule="auto"/>
        <w:ind w:left="568" w:firstLine="0"/>
        <w:jc w:val="center"/>
        <w:rPr>
          <w:rFonts w:cstheme="minorHAnsi"/>
        </w:rPr>
      </w:pPr>
      <w:r w:rsidRPr="00AC0F7A">
        <w:rPr>
          <w:rFonts w:cstheme="minorHAnsi"/>
        </w:rPr>
        <w:t>Tiekėjų kvalifikacijos reikalavimai</w:t>
      </w: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X="-635" w:tblpY="770"/>
        <w:tblW w:w="5319" w:type="pct"/>
        <w:tblLayout w:type="fixed"/>
        <w:tblLook w:val="04A0" w:firstRow="1" w:lastRow="0" w:firstColumn="1" w:lastColumn="0" w:noHBand="0" w:noVBand="1"/>
      </w:tblPr>
      <w:tblGrid>
        <w:gridCol w:w="535"/>
        <w:gridCol w:w="2700"/>
        <w:gridCol w:w="3781"/>
        <w:gridCol w:w="3582"/>
      </w:tblGrid>
      <w:tr w:rsidR="007732B3" w:rsidRPr="00CB20ED" w14:paraId="30B8C4F0" w14:textId="77777777" w:rsidTr="007732B3">
        <w:trPr>
          <w:cantSplit/>
          <w:tblHeader/>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7732B3">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7732B3">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CB26C44" w:rsidR="001A4191" w:rsidRPr="00CB20ED" w:rsidRDefault="001A4191" w:rsidP="007732B3">
            <w:pPr>
              <w:autoSpaceDE w:val="0"/>
              <w:autoSpaceDN w:val="0"/>
              <w:adjustRightInd w:val="0"/>
              <w:ind w:firstLine="0"/>
              <w:jc w:val="left"/>
              <w:rPr>
                <w:rFonts w:cstheme="minorHAnsi"/>
                <w:b/>
                <w:bCs/>
                <w:color w:val="000000"/>
              </w:rPr>
            </w:pPr>
          </w:p>
        </w:tc>
      </w:tr>
      <w:tr w:rsidR="000B1465" w:rsidRPr="00CB20ED" w14:paraId="7F49B945"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6633B8" w:rsidRDefault="000B1465" w:rsidP="007732B3">
            <w:pPr>
              <w:pStyle w:val="ListParagraph"/>
              <w:numPr>
                <w:ilvl w:val="0"/>
                <w:numId w:val="47"/>
              </w:numPr>
              <w:spacing w:before="60" w:after="60" w:line="257" w:lineRule="auto"/>
              <w:ind w:left="357" w:hanging="357"/>
              <w:jc w:val="left"/>
              <w:rPr>
                <w:rFonts w:asciiTheme="majorHAnsi" w:eastAsiaTheme="minorHAnsi" w:hAnsiTheme="majorHAnsi" w:cstheme="majorHAnsi"/>
                <w:sz w:val="21"/>
                <w:szCs w:val="21"/>
              </w:rPr>
            </w:pP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633B8" w:rsidRDefault="000B1465" w:rsidP="00C44B80">
            <w:pPr>
              <w:autoSpaceDE w:val="0"/>
              <w:autoSpaceDN w:val="0"/>
              <w:adjustRightInd w:val="0"/>
              <w:ind w:firstLine="0"/>
              <w:jc w:val="center"/>
              <w:rPr>
                <w:rFonts w:asciiTheme="majorHAnsi" w:hAnsiTheme="majorHAnsi" w:cstheme="majorHAnsi"/>
                <w:b/>
                <w:bCs/>
                <w:color w:val="000000"/>
                <w:sz w:val="21"/>
                <w:szCs w:val="21"/>
              </w:rPr>
            </w:pPr>
            <w:r w:rsidRPr="006633B8">
              <w:rPr>
                <w:rFonts w:asciiTheme="majorHAnsi" w:hAnsiTheme="majorHAnsi" w:cstheme="majorHAnsi"/>
                <w:b/>
                <w:bCs/>
                <w:color w:val="000000"/>
                <w:sz w:val="21"/>
                <w:szCs w:val="21"/>
              </w:rPr>
              <w:t>Teisė verstis veikla</w:t>
            </w:r>
          </w:p>
        </w:tc>
      </w:tr>
      <w:tr w:rsidR="007732B3" w:rsidRPr="00CB20ED" w14:paraId="3DEB5141" w14:textId="77777777" w:rsidTr="00C44B80">
        <w:tc>
          <w:tcPr>
            <w:tcW w:w="252" w:type="pct"/>
            <w:tcBorders>
              <w:top w:val="single" w:sz="4" w:space="0" w:color="000000" w:themeColor="text1"/>
              <w:left w:val="single" w:sz="4" w:space="0" w:color="000000" w:themeColor="text1"/>
              <w:bottom w:val="single" w:sz="4" w:space="0" w:color="auto"/>
              <w:right w:val="single" w:sz="4" w:space="0" w:color="000000" w:themeColor="text1"/>
            </w:tcBorders>
          </w:tcPr>
          <w:p w14:paraId="4A5576FD" w14:textId="7A1B3309" w:rsidR="000B1465" w:rsidRPr="006633B8" w:rsidRDefault="000B1465" w:rsidP="007732B3">
            <w:pPr>
              <w:pStyle w:val="ListParagraph"/>
              <w:spacing w:before="60" w:after="60" w:line="257" w:lineRule="auto"/>
              <w:ind w:left="0"/>
              <w:jc w:val="right"/>
              <w:rPr>
                <w:rFonts w:asciiTheme="majorHAnsi" w:eastAsiaTheme="minorHAnsi" w:hAnsiTheme="majorHAnsi" w:cstheme="majorHAnsi"/>
                <w:sz w:val="21"/>
                <w:szCs w:val="21"/>
              </w:rPr>
            </w:pPr>
            <w:r w:rsidRPr="006633B8">
              <w:rPr>
                <w:rFonts w:asciiTheme="majorHAnsi" w:eastAsiaTheme="minorHAnsi" w:hAnsiTheme="majorHAnsi" w:cstheme="majorHAnsi"/>
                <w:sz w:val="21"/>
                <w:szCs w:val="21"/>
              </w:rPr>
              <w:t>1</w:t>
            </w:r>
            <w:r w:rsidR="006633B8" w:rsidRPr="006633B8">
              <w:rPr>
                <w:rFonts w:asciiTheme="majorHAnsi" w:eastAsiaTheme="minorHAnsi" w:hAnsiTheme="majorHAnsi" w:cstheme="majorHAnsi"/>
                <w:sz w:val="21"/>
                <w:szCs w:val="21"/>
              </w:rPr>
              <w:t>1.</w:t>
            </w:r>
            <w:r w:rsidRPr="006633B8">
              <w:rPr>
                <w:rFonts w:asciiTheme="majorHAnsi" w:eastAsiaTheme="minorHAnsi" w:hAnsiTheme="majorHAnsi" w:cstheme="majorHAnsi"/>
                <w:sz w:val="21"/>
                <w:szCs w:val="21"/>
              </w:rPr>
              <w:t xml:space="preserve">1 </w:t>
            </w:r>
          </w:p>
        </w:tc>
        <w:tc>
          <w:tcPr>
            <w:tcW w:w="1274" w:type="pct"/>
            <w:tcBorders>
              <w:top w:val="single" w:sz="4" w:space="0" w:color="000000" w:themeColor="text1"/>
              <w:left w:val="single" w:sz="4" w:space="0" w:color="000000" w:themeColor="text1"/>
              <w:bottom w:val="single" w:sz="4" w:space="0" w:color="auto"/>
              <w:right w:val="single" w:sz="4" w:space="0" w:color="auto"/>
            </w:tcBorders>
          </w:tcPr>
          <w:p w14:paraId="7CC677FB" w14:textId="23CA8EFA" w:rsidR="00621784" w:rsidRPr="007F6FE9" w:rsidRDefault="007732B3" w:rsidP="00621784">
            <w:pPr>
              <w:tabs>
                <w:tab w:val="left" w:pos="810"/>
                <w:tab w:val="left" w:pos="990"/>
              </w:tabs>
              <w:ind w:firstLine="0"/>
              <w:rPr>
                <w:rFonts w:ascii="Calibri" w:eastAsia="Calibri" w:hAnsi="Calibri" w:cs="Calibri"/>
                <w:sz w:val="21"/>
                <w:szCs w:val="21"/>
              </w:rPr>
            </w:pPr>
            <w:r w:rsidRPr="00621784">
              <w:rPr>
                <w:rFonts w:asciiTheme="minorHAnsi" w:hAnsiTheme="minorHAnsi" w:cstheme="minorHAnsi"/>
                <w:color w:val="000000"/>
                <w:sz w:val="21"/>
                <w:szCs w:val="21"/>
              </w:rPr>
              <w:t xml:space="preserve">Tiekėjas, ūkio subjektų grupės narys (-iai), ūkio subjektas (-ai), kurio (-ių) pajėgumais tiekėjas remiasi, </w:t>
            </w:r>
            <w:r w:rsidR="00F32A84" w:rsidRPr="00621784">
              <w:rPr>
                <w:rFonts w:asciiTheme="minorHAnsi" w:hAnsiTheme="minorHAnsi" w:cstheme="minorHAnsi"/>
                <w:color w:val="000000"/>
                <w:sz w:val="21"/>
                <w:szCs w:val="21"/>
              </w:rPr>
              <w:t>turi</w:t>
            </w:r>
            <w:r w:rsidR="00366447" w:rsidRPr="00366447">
              <w:rPr>
                <w:rFonts w:asciiTheme="minorHAnsi" w:hAnsiTheme="minorHAnsi" w:cstheme="minorHAnsi"/>
                <w:color w:val="000000"/>
                <w:sz w:val="21"/>
                <w:szCs w:val="21"/>
              </w:rPr>
              <w:t xml:space="preserve"> teise atlikti </w:t>
            </w:r>
            <w:proofErr w:type="spellStart"/>
            <w:r w:rsidR="00366447" w:rsidRPr="00366447">
              <w:rPr>
                <w:rFonts w:asciiTheme="minorHAnsi" w:hAnsiTheme="minorHAnsi" w:cstheme="minorHAnsi"/>
                <w:color w:val="000000"/>
                <w:sz w:val="21"/>
                <w:szCs w:val="21"/>
              </w:rPr>
              <w:t>bendrastatybinius</w:t>
            </w:r>
            <w:proofErr w:type="spellEnd"/>
            <w:r w:rsidR="00366447" w:rsidRPr="00366447">
              <w:rPr>
                <w:rFonts w:asciiTheme="minorHAnsi" w:hAnsiTheme="minorHAnsi" w:cstheme="minorHAnsi"/>
                <w:color w:val="000000"/>
                <w:sz w:val="21"/>
                <w:szCs w:val="21"/>
              </w:rPr>
              <w:t xml:space="preserve"> darbus kultūros paskirties pastatuose esančiuose kultūros paveldo objekto teritorijoje, jo apsaugos zonoje, kultūros paveldo vietovėje</w:t>
            </w:r>
          </w:p>
          <w:p w14:paraId="547086D0" w14:textId="6B9D0177" w:rsidR="00F32A84" w:rsidRPr="006633B8" w:rsidRDefault="00F32A84" w:rsidP="007732B3">
            <w:pPr>
              <w:autoSpaceDE w:val="0"/>
              <w:autoSpaceDN w:val="0"/>
              <w:adjustRightInd w:val="0"/>
              <w:ind w:firstLine="0"/>
              <w:rPr>
                <w:rFonts w:asciiTheme="minorHAnsi" w:hAnsiTheme="minorHAnsi" w:cstheme="minorHAnsi"/>
                <w:color w:val="000000"/>
                <w:sz w:val="21"/>
                <w:szCs w:val="21"/>
              </w:rPr>
            </w:pPr>
          </w:p>
          <w:p w14:paraId="4BC2A98B" w14:textId="6DCBDCAF" w:rsidR="000B1465" w:rsidRPr="006633B8" w:rsidRDefault="000B1465" w:rsidP="007732B3">
            <w:pPr>
              <w:autoSpaceDE w:val="0"/>
              <w:autoSpaceDN w:val="0"/>
              <w:adjustRightInd w:val="0"/>
              <w:rPr>
                <w:rFonts w:asciiTheme="minorHAnsi" w:hAnsiTheme="minorHAnsi" w:cstheme="minorHAnsi"/>
                <w:color w:val="000000"/>
                <w:sz w:val="21"/>
                <w:szCs w:val="21"/>
              </w:rPr>
            </w:pPr>
          </w:p>
        </w:tc>
        <w:tc>
          <w:tcPr>
            <w:tcW w:w="1784" w:type="pct"/>
            <w:tcBorders>
              <w:top w:val="single" w:sz="4" w:space="0" w:color="000000" w:themeColor="text1"/>
              <w:left w:val="single" w:sz="4" w:space="0" w:color="auto"/>
              <w:bottom w:val="single" w:sz="4" w:space="0" w:color="auto"/>
              <w:right w:val="single" w:sz="4" w:space="0" w:color="000000" w:themeColor="text1"/>
            </w:tcBorders>
          </w:tcPr>
          <w:p w14:paraId="34ACE185" w14:textId="3DD46B2E" w:rsidR="001453DF" w:rsidRPr="00FD7056" w:rsidRDefault="001453DF" w:rsidP="007732B3">
            <w:pPr>
              <w:widowControl w:val="0"/>
              <w:tabs>
                <w:tab w:val="left" w:pos="431"/>
              </w:tabs>
              <w:autoSpaceDN w:val="0"/>
              <w:adjustRightInd w:val="0"/>
              <w:spacing w:after="150"/>
              <w:ind w:left="6" w:firstLine="0"/>
              <w:contextualSpacing/>
              <w:jc w:val="left"/>
              <w:rPr>
                <w:rFonts w:asciiTheme="minorHAnsi" w:hAnsiTheme="minorHAnsi" w:cstheme="minorHAnsi"/>
                <w:color w:val="000000"/>
                <w:sz w:val="21"/>
                <w:szCs w:val="21"/>
              </w:rPr>
            </w:pPr>
            <w:r w:rsidRPr="00FD7056">
              <w:rPr>
                <w:rFonts w:asciiTheme="minorHAnsi" w:hAnsiTheme="minorHAnsi" w:cstheme="minorHAnsi"/>
                <w:color w:val="000000"/>
                <w:sz w:val="21"/>
                <w:szCs w:val="21"/>
              </w:rPr>
              <w:t>Lietuvos Respublikos ir trečiųjų šalių piliečiams ir kitiems fiziniams asmenims (išskyrus užsienio šalies specialistus*)  įstatymų</w:t>
            </w:r>
            <w:r w:rsidRPr="00FD7056">
              <w:rPr>
                <w:rFonts w:asciiTheme="minorHAnsi" w:hAnsiTheme="minorHAnsi" w:cstheme="minorHAnsi"/>
                <w:sz w:val="21"/>
                <w:szCs w:val="21"/>
              </w:rPr>
              <w:t xml:space="preserve"> </w:t>
            </w:r>
            <w:r w:rsidRPr="00FD7056">
              <w:rPr>
                <w:rFonts w:asciiTheme="minorHAnsi" w:hAnsiTheme="minorHAnsi" w:cstheme="minorHAnsi"/>
                <w:color w:val="000000"/>
                <w:sz w:val="21"/>
                <w:szCs w:val="21"/>
              </w:rPr>
              <w:t>numatyta tvarka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B4EC795" w14:textId="0DE56826" w:rsidR="00F32A84" w:rsidRPr="006633B8" w:rsidRDefault="00F32A84" w:rsidP="007732B3">
            <w:pPr>
              <w:widowControl w:val="0"/>
              <w:tabs>
                <w:tab w:val="left" w:pos="328"/>
                <w:tab w:val="left" w:pos="705"/>
              </w:tabs>
              <w:adjustRightInd w:val="0"/>
              <w:ind w:firstLine="0"/>
              <w:rPr>
                <w:rFonts w:asciiTheme="minorHAnsi" w:eastAsia="Calibri" w:hAnsiTheme="minorHAnsi" w:cstheme="minorHAnsi"/>
                <w:sz w:val="21"/>
                <w:szCs w:val="21"/>
              </w:rPr>
            </w:pPr>
          </w:p>
          <w:p w14:paraId="369E100D" w14:textId="77777777" w:rsidR="000B1465" w:rsidRPr="006633B8" w:rsidRDefault="000B1465" w:rsidP="007732B3">
            <w:pPr>
              <w:widowControl w:val="0"/>
              <w:tabs>
                <w:tab w:val="left" w:pos="328"/>
                <w:tab w:val="left" w:pos="705"/>
              </w:tabs>
              <w:adjustRightInd w:val="0"/>
              <w:ind w:firstLine="0"/>
              <w:rPr>
                <w:rFonts w:asciiTheme="minorHAnsi" w:hAnsiTheme="minorHAnsi" w:cstheme="minorHAnsi"/>
                <w:color w:val="000000"/>
                <w:sz w:val="21"/>
                <w:szCs w:val="21"/>
              </w:rPr>
            </w:pPr>
          </w:p>
        </w:tc>
        <w:tc>
          <w:tcPr>
            <w:tcW w:w="1690" w:type="pct"/>
            <w:tcBorders>
              <w:top w:val="single" w:sz="4" w:space="0" w:color="000000" w:themeColor="text1"/>
              <w:left w:val="single" w:sz="4" w:space="0" w:color="000000" w:themeColor="text1"/>
              <w:bottom w:val="single" w:sz="4" w:space="0" w:color="auto"/>
              <w:right w:val="single" w:sz="4" w:space="0" w:color="000000" w:themeColor="text1"/>
            </w:tcBorders>
          </w:tcPr>
          <w:p w14:paraId="0BA0E3B2"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1.jeigu pasiūlymą teikia ūkio subjektų grupė – reikalavimą turi atitikti ūkio subjektų grupės nario (-ių) specialistai, atsižvelgiant į jų prisiimamus įsipareigojimus pirkimo sutarčiai vykdyti;</w:t>
            </w:r>
          </w:p>
          <w:p w14:paraId="364BCA8E"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2.tiekėjas gali remtis kitų ūkio subjektų pajėgumais tik tuo atveju, jeigu tie subjektai (jų darbuotojai) patys vykdys tą pirkimo sutarties dalį, kuriai reikia jų turimų pajėgumų;</w:t>
            </w:r>
          </w:p>
          <w:p w14:paraId="6ACAF469" w14:textId="77777777" w:rsid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3.subtiekėjai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heme="minorHAnsi" w:hAnsiTheme="minorHAnsi" w:cstheme="minorHAnsi"/>
                <w:color w:val="000000"/>
                <w:sz w:val="21"/>
                <w:szCs w:val="21"/>
              </w:rPr>
              <w:t>.</w:t>
            </w:r>
          </w:p>
          <w:p w14:paraId="05EF06FA" w14:textId="3282383C" w:rsidR="000B1465" w:rsidRPr="00CB20ED" w:rsidRDefault="000B1465" w:rsidP="007732B3">
            <w:pPr>
              <w:autoSpaceDE w:val="0"/>
              <w:autoSpaceDN w:val="0"/>
              <w:adjustRightInd w:val="0"/>
              <w:ind w:firstLine="0"/>
              <w:rPr>
                <w:rFonts w:asciiTheme="minorHAnsi" w:hAnsiTheme="minorHAnsi" w:cstheme="minorHAnsi"/>
                <w:color w:val="000000"/>
                <w:sz w:val="21"/>
                <w:szCs w:val="21"/>
              </w:rPr>
            </w:pPr>
          </w:p>
        </w:tc>
      </w:tr>
      <w:tr w:rsidR="00366447" w:rsidRPr="00CB20ED" w14:paraId="7857FB78" w14:textId="77777777" w:rsidTr="00C44B80">
        <w:tc>
          <w:tcPr>
            <w:tcW w:w="252" w:type="pct"/>
            <w:tcBorders>
              <w:top w:val="single" w:sz="4" w:space="0" w:color="auto"/>
              <w:left w:val="single" w:sz="4" w:space="0" w:color="auto"/>
              <w:bottom w:val="single" w:sz="4" w:space="0" w:color="auto"/>
              <w:right w:val="single" w:sz="4" w:space="0" w:color="auto"/>
            </w:tcBorders>
          </w:tcPr>
          <w:p w14:paraId="442F568B" w14:textId="027AFCD7" w:rsidR="00366447" w:rsidRPr="006633B8" w:rsidRDefault="00366447" w:rsidP="007732B3">
            <w:pPr>
              <w:pStyle w:val="ListParagraph"/>
              <w:spacing w:before="60" w:after="60" w:line="257" w:lineRule="auto"/>
              <w:ind w:left="0"/>
              <w:jc w:val="right"/>
              <w:rPr>
                <w:rFonts w:asciiTheme="majorHAnsi" w:eastAsiaTheme="minorHAnsi" w:hAnsiTheme="majorHAnsi" w:cstheme="majorHAnsi"/>
              </w:rPr>
            </w:pPr>
            <w:r>
              <w:rPr>
                <w:rFonts w:asciiTheme="majorHAnsi" w:eastAsiaTheme="minorHAnsi" w:hAnsiTheme="majorHAnsi" w:cstheme="majorHAnsi"/>
              </w:rPr>
              <w:t>22</w:t>
            </w:r>
          </w:p>
        </w:tc>
        <w:tc>
          <w:tcPr>
            <w:tcW w:w="1274" w:type="pct"/>
            <w:tcBorders>
              <w:top w:val="single" w:sz="4" w:space="0" w:color="auto"/>
              <w:left w:val="single" w:sz="4" w:space="0" w:color="auto"/>
              <w:bottom w:val="single" w:sz="4" w:space="0" w:color="auto"/>
              <w:right w:val="nil"/>
            </w:tcBorders>
          </w:tcPr>
          <w:p w14:paraId="6717E152" w14:textId="77777777" w:rsidR="00366447" w:rsidRPr="00621784" w:rsidRDefault="00366447" w:rsidP="00621784">
            <w:pPr>
              <w:tabs>
                <w:tab w:val="left" w:pos="810"/>
                <w:tab w:val="left" w:pos="990"/>
              </w:tabs>
              <w:ind w:firstLine="0"/>
              <w:rPr>
                <w:rFonts w:cstheme="minorHAnsi"/>
                <w:color w:val="000000"/>
              </w:rPr>
            </w:pPr>
          </w:p>
        </w:tc>
        <w:tc>
          <w:tcPr>
            <w:tcW w:w="1784" w:type="pct"/>
            <w:tcBorders>
              <w:top w:val="single" w:sz="4" w:space="0" w:color="auto"/>
              <w:left w:val="nil"/>
              <w:bottom w:val="single" w:sz="4" w:space="0" w:color="auto"/>
              <w:right w:val="nil"/>
            </w:tcBorders>
          </w:tcPr>
          <w:p w14:paraId="1A2BE3ED" w14:textId="3C33C4B4" w:rsidR="00366447" w:rsidRPr="00FD7056" w:rsidRDefault="00C44B80" w:rsidP="007732B3">
            <w:pPr>
              <w:widowControl w:val="0"/>
              <w:tabs>
                <w:tab w:val="left" w:pos="431"/>
              </w:tabs>
              <w:autoSpaceDN w:val="0"/>
              <w:adjustRightInd w:val="0"/>
              <w:spacing w:after="150"/>
              <w:ind w:left="6" w:firstLine="0"/>
              <w:contextualSpacing/>
              <w:jc w:val="left"/>
              <w:rPr>
                <w:rFonts w:cstheme="minorHAnsi"/>
                <w:color w:val="000000"/>
              </w:rPr>
            </w:pPr>
            <w:r>
              <w:rPr>
                <w:rFonts w:cstheme="minorHAnsi"/>
                <w:color w:val="000000"/>
              </w:rPr>
              <w:t>Techninis ir profesinis pajėgumas</w:t>
            </w:r>
          </w:p>
        </w:tc>
        <w:tc>
          <w:tcPr>
            <w:tcW w:w="1690" w:type="pct"/>
            <w:tcBorders>
              <w:top w:val="single" w:sz="4" w:space="0" w:color="auto"/>
              <w:left w:val="nil"/>
              <w:bottom w:val="single" w:sz="4" w:space="0" w:color="auto"/>
              <w:right w:val="single" w:sz="4" w:space="0" w:color="auto"/>
            </w:tcBorders>
          </w:tcPr>
          <w:p w14:paraId="20D3CC79" w14:textId="77777777" w:rsidR="00366447" w:rsidRPr="003D33F8" w:rsidRDefault="00366447" w:rsidP="007732B3">
            <w:pPr>
              <w:autoSpaceDE w:val="0"/>
              <w:autoSpaceDN w:val="0"/>
              <w:adjustRightInd w:val="0"/>
              <w:ind w:firstLine="0"/>
              <w:rPr>
                <w:rFonts w:cstheme="minorHAnsi"/>
                <w:color w:val="000000"/>
              </w:rPr>
            </w:pPr>
          </w:p>
        </w:tc>
      </w:tr>
      <w:tr w:rsidR="00366447" w:rsidRPr="00CB20ED" w14:paraId="4721DBA7" w14:textId="77777777" w:rsidTr="00C44B80">
        <w:tc>
          <w:tcPr>
            <w:tcW w:w="252" w:type="pct"/>
            <w:tcBorders>
              <w:top w:val="single" w:sz="4" w:space="0" w:color="auto"/>
              <w:left w:val="single" w:sz="4" w:space="0" w:color="000000" w:themeColor="text1"/>
              <w:bottom w:val="single" w:sz="4" w:space="0" w:color="000000" w:themeColor="text1"/>
              <w:right w:val="single" w:sz="4" w:space="0" w:color="000000" w:themeColor="text1"/>
            </w:tcBorders>
          </w:tcPr>
          <w:p w14:paraId="153C77F9" w14:textId="6507026D" w:rsidR="00366447" w:rsidRPr="006633B8" w:rsidRDefault="00366447" w:rsidP="007732B3">
            <w:pPr>
              <w:pStyle w:val="ListParagraph"/>
              <w:spacing w:before="60" w:after="60" w:line="257" w:lineRule="auto"/>
              <w:ind w:left="0"/>
              <w:jc w:val="right"/>
              <w:rPr>
                <w:rFonts w:asciiTheme="majorHAnsi" w:eastAsiaTheme="minorHAnsi" w:hAnsiTheme="majorHAnsi" w:cstheme="majorHAnsi"/>
              </w:rPr>
            </w:pPr>
            <w:r>
              <w:rPr>
                <w:rFonts w:asciiTheme="majorHAnsi" w:eastAsiaTheme="minorHAnsi" w:hAnsiTheme="majorHAnsi" w:cstheme="majorHAnsi"/>
              </w:rPr>
              <w:t>22.1</w:t>
            </w:r>
          </w:p>
        </w:tc>
        <w:tc>
          <w:tcPr>
            <w:tcW w:w="1274" w:type="pct"/>
            <w:tcBorders>
              <w:top w:val="single" w:sz="4" w:space="0" w:color="auto"/>
              <w:left w:val="single" w:sz="4" w:space="0" w:color="000000" w:themeColor="text1"/>
              <w:bottom w:val="single" w:sz="4" w:space="0" w:color="000000" w:themeColor="text1"/>
              <w:right w:val="single" w:sz="4" w:space="0" w:color="auto"/>
            </w:tcBorders>
          </w:tcPr>
          <w:p w14:paraId="64BB8ECD" w14:textId="3DA3062E" w:rsidR="00C44B80" w:rsidRPr="00C44B80" w:rsidRDefault="00C44B80" w:rsidP="00C44B80">
            <w:pPr>
              <w:tabs>
                <w:tab w:val="left" w:pos="810"/>
                <w:tab w:val="left" w:pos="990"/>
              </w:tabs>
              <w:ind w:firstLine="0"/>
              <w:rPr>
                <w:rFonts w:cstheme="minorHAnsi"/>
                <w:color w:val="000000"/>
              </w:rPr>
            </w:pPr>
            <w:r w:rsidRPr="00C44B80">
              <w:rPr>
                <w:rFonts w:cstheme="minorHAnsi"/>
                <w:color w:val="000000"/>
              </w:rPr>
              <w:t xml:space="preserve">Tiekėjas per paskutinius 5 metus iki pasiūlymo pateikimo termino pabaigos yra </w:t>
            </w:r>
            <w:r>
              <w:t xml:space="preserve"> į</w:t>
            </w:r>
            <w:r w:rsidRPr="00C44B80">
              <w:rPr>
                <w:rFonts w:cstheme="minorHAnsi"/>
                <w:color w:val="000000"/>
              </w:rPr>
              <w:t>vykd</w:t>
            </w:r>
            <w:r>
              <w:rPr>
                <w:rFonts w:cstheme="minorHAnsi"/>
                <w:color w:val="000000"/>
              </w:rPr>
              <w:t>ęs</w:t>
            </w:r>
            <w:r w:rsidRPr="00C44B80">
              <w:rPr>
                <w:rFonts w:cstheme="minorHAnsi"/>
                <w:color w:val="000000"/>
              </w:rPr>
              <w:t xml:space="preserve"> darbus</w:t>
            </w:r>
            <w:r>
              <w:rPr>
                <w:rFonts w:cstheme="minorHAnsi"/>
                <w:color w:val="000000"/>
              </w:rPr>
              <w:t xml:space="preserve"> </w:t>
            </w:r>
            <w:r w:rsidRPr="00C44B80">
              <w:rPr>
                <w:rFonts w:cstheme="minorHAnsi"/>
                <w:color w:val="000000"/>
              </w:rPr>
              <w:t>veikiančiame muziejuje, kuris yra  kultūros paveldo objektas ir svarbiausių darbų atlikimas ir galutiniai rezultatai buvo tinkami.</w:t>
            </w:r>
          </w:p>
          <w:p w14:paraId="0A623C52" w14:textId="77777777" w:rsidR="00C44B80" w:rsidRPr="00C44B80" w:rsidRDefault="00C44B80" w:rsidP="00C44B80">
            <w:pPr>
              <w:tabs>
                <w:tab w:val="left" w:pos="810"/>
                <w:tab w:val="left" w:pos="990"/>
              </w:tabs>
              <w:ind w:firstLine="0"/>
              <w:rPr>
                <w:rFonts w:cstheme="minorHAnsi"/>
                <w:color w:val="000000"/>
              </w:rPr>
            </w:pPr>
          </w:p>
          <w:p w14:paraId="4BD343E1" w14:textId="77777777" w:rsidR="00366447" w:rsidRPr="00621784" w:rsidRDefault="00366447" w:rsidP="00621784">
            <w:pPr>
              <w:tabs>
                <w:tab w:val="left" w:pos="810"/>
                <w:tab w:val="left" w:pos="990"/>
              </w:tabs>
              <w:ind w:firstLine="0"/>
              <w:rPr>
                <w:rFonts w:cstheme="minorHAnsi"/>
                <w:color w:val="000000"/>
              </w:rPr>
            </w:pPr>
          </w:p>
        </w:tc>
        <w:tc>
          <w:tcPr>
            <w:tcW w:w="1784" w:type="pct"/>
            <w:tcBorders>
              <w:top w:val="single" w:sz="4" w:space="0" w:color="auto"/>
              <w:left w:val="single" w:sz="4" w:space="0" w:color="auto"/>
              <w:bottom w:val="single" w:sz="4" w:space="0" w:color="000000" w:themeColor="text1"/>
              <w:right w:val="single" w:sz="4" w:space="0" w:color="000000" w:themeColor="text1"/>
            </w:tcBorders>
          </w:tcPr>
          <w:p w14:paraId="02DFDFF7" w14:textId="3230F817" w:rsidR="00366447" w:rsidRPr="00FD7056" w:rsidRDefault="00C44B80" w:rsidP="007732B3">
            <w:pPr>
              <w:widowControl w:val="0"/>
              <w:tabs>
                <w:tab w:val="left" w:pos="431"/>
              </w:tabs>
              <w:autoSpaceDN w:val="0"/>
              <w:adjustRightInd w:val="0"/>
              <w:spacing w:after="150"/>
              <w:ind w:left="6" w:firstLine="0"/>
              <w:contextualSpacing/>
              <w:jc w:val="left"/>
              <w:rPr>
                <w:rFonts w:cstheme="minorHAnsi"/>
                <w:color w:val="000000"/>
              </w:rPr>
            </w:pPr>
            <w:r>
              <w:rPr>
                <w:color w:val="000000"/>
              </w:rPr>
              <w:t>Per paskutinius 5 metus atliktų darbų sąrašas kartu su užsakovų (tiek viešųjų, tiek privačiųjų) pažymomis, apie tai, kad svarbiausių darbų atlikimas ir galutiniai rezultatai buvo tinkami.</w:t>
            </w:r>
          </w:p>
        </w:tc>
        <w:tc>
          <w:tcPr>
            <w:tcW w:w="1690" w:type="pct"/>
            <w:tcBorders>
              <w:top w:val="single" w:sz="4" w:space="0" w:color="auto"/>
              <w:left w:val="single" w:sz="4" w:space="0" w:color="000000" w:themeColor="text1"/>
              <w:bottom w:val="single" w:sz="4" w:space="0" w:color="000000" w:themeColor="text1"/>
              <w:right w:val="single" w:sz="4" w:space="0" w:color="000000" w:themeColor="text1"/>
            </w:tcBorders>
          </w:tcPr>
          <w:p w14:paraId="45F0E1D1" w14:textId="1B9FB639" w:rsidR="00D245E5" w:rsidRPr="00D245E5" w:rsidRDefault="00D245E5" w:rsidP="00D245E5">
            <w:pPr>
              <w:spacing w:line="257" w:lineRule="atLeast"/>
              <w:ind w:firstLine="0"/>
              <w:rPr>
                <w:color w:val="000000"/>
                <w:sz w:val="24"/>
                <w:szCs w:val="24"/>
                <w:lang w:val="en-US" w:eastAsia="en-US"/>
              </w:rPr>
            </w:pPr>
            <w:r>
              <w:rPr>
                <w:color w:val="000000"/>
                <w:sz w:val="24"/>
                <w:szCs w:val="24"/>
                <w:lang w:eastAsia="en-US"/>
              </w:rPr>
              <w:t>1.</w:t>
            </w:r>
            <w:r w:rsidRPr="00D245E5">
              <w:rPr>
                <w:color w:val="000000"/>
                <w:sz w:val="24"/>
                <w:szCs w:val="24"/>
                <w:lang w:eastAsia="en-US"/>
              </w:rPr>
              <w:t>jeigu pasiūlymą teikia ūkio subjektų grupė – reikalavimą turi atitikti visi ūkio subjektų grupės nariai kartu (ūkio subjektų grupės narių turima patirtis sumuojama), atsižvelgiant į jų prisiimamus įsipareigojimus;</w:t>
            </w:r>
          </w:p>
          <w:p w14:paraId="4513F9C6" w14:textId="6E794BCB" w:rsidR="00D245E5" w:rsidRPr="00D245E5" w:rsidRDefault="00D245E5" w:rsidP="00D245E5">
            <w:pPr>
              <w:spacing w:line="257" w:lineRule="atLeast"/>
              <w:ind w:firstLine="0"/>
              <w:rPr>
                <w:color w:val="000000"/>
                <w:sz w:val="24"/>
                <w:szCs w:val="24"/>
                <w:lang w:val="en-US" w:eastAsia="en-US"/>
              </w:rPr>
            </w:pPr>
            <w:r>
              <w:rPr>
                <w:color w:val="000000"/>
                <w:sz w:val="24"/>
                <w:szCs w:val="24"/>
                <w:lang w:eastAsia="en-US"/>
              </w:rPr>
              <w:t>2.</w:t>
            </w:r>
            <w:r w:rsidRPr="00D245E5">
              <w:rPr>
                <w:color w:val="000000"/>
                <w:sz w:val="24"/>
                <w:szCs w:val="24"/>
                <w:lang w:eastAsia="en-US"/>
              </w:rPr>
              <w:t> tiekėjas gali remtis kitų ūkio subjektų pajėgumais tik tuo atveju, jeigu tie subjektai patys vykdys tą pirkimo sutarties dalį, kuriai reikia jų turimų pajėgumų;</w:t>
            </w:r>
          </w:p>
          <w:p w14:paraId="2A61FB85" w14:textId="3615184B" w:rsidR="00D245E5" w:rsidRPr="00D245E5" w:rsidRDefault="00D245E5" w:rsidP="00D245E5">
            <w:pPr>
              <w:spacing w:line="257" w:lineRule="atLeast"/>
              <w:ind w:firstLine="0"/>
              <w:rPr>
                <w:color w:val="000000"/>
                <w:sz w:val="24"/>
                <w:szCs w:val="24"/>
                <w:lang w:val="en-US" w:eastAsia="en-US"/>
              </w:rPr>
            </w:pPr>
            <w:r>
              <w:rPr>
                <w:color w:val="000000"/>
                <w:sz w:val="24"/>
                <w:szCs w:val="24"/>
                <w:lang w:eastAsia="en-US"/>
              </w:rPr>
              <w:t>3.</w:t>
            </w:r>
            <w:r w:rsidRPr="00D245E5">
              <w:rPr>
                <w:color w:val="000000"/>
                <w:sz w:val="24"/>
                <w:szCs w:val="24"/>
                <w:lang w:eastAsia="en-US"/>
              </w:rPr>
              <w:t>subtiekėjams šis reikalavimas nenustatomas</w:t>
            </w:r>
          </w:p>
          <w:p w14:paraId="619FB64F" w14:textId="77777777" w:rsidR="00366447" w:rsidRPr="003D33F8" w:rsidRDefault="00366447" w:rsidP="007732B3">
            <w:pPr>
              <w:autoSpaceDE w:val="0"/>
              <w:autoSpaceDN w:val="0"/>
              <w:adjustRightInd w:val="0"/>
              <w:ind w:firstLine="0"/>
              <w:rPr>
                <w:rFonts w:cstheme="minorHAnsi"/>
                <w:color w:val="000000"/>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168F1EF"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6EAE86E2" w14:textId="537DECF7" w:rsidR="00112F92" w:rsidRDefault="007732B3" w:rsidP="00112F92">
      <w:pPr>
        <w:tabs>
          <w:tab w:val="left" w:pos="709"/>
        </w:tabs>
        <w:ind w:firstLine="567"/>
        <w:jc w:val="right"/>
        <w:rPr>
          <w:rFonts w:ascii="Arial" w:eastAsia="Arial" w:hAnsi="Arial" w:cs="Arial"/>
        </w:rPr>
      </w:pPr>
      <w:bookmarkStart w:id="25" w:name="_heading=h.3rdcrjn" w:colFirst="0" w:colLast="0"/>
      <w:bookmarkEnd w:id="25"/>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t>-</w:t>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p>
    <w:tbl>
      <w:tblPr>
        <w:tblStyle w:val="TableGrid32"/>
        <w:tblpPr w:leftFromText="180" w:rightFromText="180" w:vertAnchor="text" w:horzAnchor="page" w:tblpX="553" w:tblpY="177"/>
        <w:tblW w:w="11425" w:type="dxa"/>
        <w:tblLook w:val="04A0" w:firstRow="1" w:lastRow="0" w:firstColumn="1" w:lastColumn="0" w:noHBand="0" w:noVBand="1"/>
      </w:tblPr>
      <w:tblGrid>
        <w:gridCol w:w="695"/>
        <w:gridCol w:w="3553"/>
        <w:gridCol w:w="3827"/>
        <w:gridCol w:w="3350"/>
      </w:tblGrid>
      <w:tr w:rsidR="002106A6" w:rsidRPr="002106A6" w14:paraId="55D4A6BC" w14:textId="77777777" w:rsidTr="006D3F3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EBB309" w14:textId="77777777" w:rsidR="002106A6" w:rsidRPr="002106A6" w:rsidRDefault="002106A6" w:rsidP="002106A6">
            <w:pPr>
              <w:spacing w:before="60" w:after="60" w:line="256" w:lineRule="auto"/>
              <w:jc w:val="both"/>
              <w:rPr>
                <w:rFonts w:asciiTheme="minorHAnsi" w:hAnsiTheme="minorHAnsi"/>
                <w:b/>
                <w:bCs/>
                <w:sz w:val="22"/>
                <w:szCs w:val="22"/>
              </w:rPr>
            </w:pPr>
            <w:r w:rsidRPr="002106A6">
              <w:rPr>
                <w:rFonts w:asciiTheme="minorHAnsi" w:eastAsiaTheme="minorHAnsi" w:hAnsi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C4060B3" w14:textId="77777777" w:rsidR="002106A6" w:rsidRPr="002106A6" w:rsidRDefault="002106A6" w:rsidP="002106A6">
            <w:pPr>
              <w:spacing w:before="60" w:after="60" w:line="256" w:lineRule="auto"/>
              <w:jc w:val="both"/>
              <w:rPr>
                <w:rFonts w:asciiTheme="minorHAnsi" w:eastAsiaTheme="minorHAnsi" w:hAnsiTheme="minorHAnsi"/>
                <w:b/>
                <w:bCs/>
                <w:sz w:val="22"/>
                <w:szCs w:val="22"/>
              </w:rPr>
            </w:pPr>
            <w:r w:rsidRPr="002106A6">
              <w:rPr>
                <w:rFonts w:asciiTheme="minorHAnsi" w:hAnsiTheme="minorHAnsi"/>
                <w:b/>
                <w:bCs/>
                <w:sz w:val="22"/>
                <w:szCs w:val="22"/>
              </w:rPr>
              <w:t xml:space="preserve">Reikalavimas </w:t>
            </w:r>
            <w:r w:rsidRPr="002106A6">
              <w:rPr>
                <w:rFonts w:asciiTheme="minorHAnsi" w:eastAsiaTheme="minorHAnsi" w:hAnsiTheme="minorHAnsi"/>
                <w:b/>
                <w:bCs/>
                <w:sz w:val="22"/>
                <w:szCs w:val="22"/>
              </w:rPr>
              <w:t xml:space="preserve">dėl </w:t>
            </w:r>
            <w:r w:rsidRPr="002106A6">
              <w:rPr>
                <w:rFonts w:asciiTheme="minorHAnsi" w:eastAsia="Calibri" w:hAnsiTheme="minorHAnsi"/>
                <w:b/>
                <w:bCs/>
                <w:iCs/>
                <w:sz w:val="22"/>
                <w:szCs w:val="22"/>
              </w:rPr>
              <w:t>aplinkos apsaugos vadybos sistemos standartų</w:t>
            </w:r>
            <w:r w:rsidRPr="002106A6">
              <w:rPr>
                <w:rFonts w:asciiTheme="minorHAnsi" w:eastAsiaTheme="minorHAnsi" w:hAnsiTheme="minorHAnsi"/>
                <w:b/>
                <w:bCs/>
                <w:sz w:val="22"/>
                <w:szCs w:val="22"/>
              </w:rPr>
              <w:t xml:space="preserve"> laikymosi.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CCA7363" w14:textId="77777777" w:rsidR="002106A6" w:rsidRPr="002106A6" w:rsidRDefault="002106A6" w:rsidP="002106A6">
            <w:pPr>
              <w:autoSpaceDE w:val="0"/>
              <w:autoSpaceDN w:val="0"/>
              <w:adjustRightInd w:val="0"/>
              <w:jc w:val="both"/>
              <w:rPr>
                <w:rFonts w:asciiTheme="minorHAnsi" w:hAnsiTheme="minorHAnsi"/>
                <w:b/>
                <w:bCs/>
                <w:color w:val="000000"/>
                <w:sz w:val="22"/>
                <w:szCs w:val="22"/>
              </w:rPr>
            </w:pPr>
            <w:r w:rsidRPr="002106A6">
              <w:rPr>
                <w:rFonts w:asciiTheme="minorHAnsi" w:hAnsiTheme="minorHAnsi"/>
                <w:b/>
                <w:bCs/>
                <w:color w:val="000000"/>
                <w:sz w:val="22"/>
                <w:szCs w:val="22"/>
              </w:rPr>
              <w:t>Atitiktį reikalavimui įrodantys dokumentai</w:t>
            </w:r>
          </w:p>
        </w:tc>
        <w:tc>
          <w:tcPr>
            <w:tcW w:w="33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B99E4B" w14:textId="77777777" w:rsidR="002106A6" w:rsidRPr="002106A6" w:rsidRDefault="002106A6" w:rsidP="002106A6">
            <w:pPr>
              <w:autoSpaceDE w:val="0"/>
              <w:autoSpaceDN w:val="0"/>
              <w:adjustRightInd w:val="0"/>
              <w:jc w:val="both"/>
              <w:rPr>
                <w:rFonts w:asciiTheme="minorHAnsi" w:hAnsiTheme="minorHAnsi"/>
                <w:b/>
                <w:bCs/>
                <w:color w:val="000000"/>
                <w:sz w:val="22"/>
                <w:szCs w:val="22"/>
              </w:rPr>
            </w:pPr>
            <w:r w:rsidRPr="002106A6">
              <w:rPr>
                <w:rFonts w:asciiTheme="minorHAnsi" w:hAnsiTheme="minorHAnsi"/>
                <w:b/>
                <w:bCs/>
                <w:color w:val="000000"/>
                <w:sz w:val="22"/>
                <w:szCs w:val="22"/>
              </w:rPr>
              <w:t>Subjektas, kuris turi atitikti reikalavimą</w:t>
            </w:r>
          </w:p>
          <w:p w14:paraId="44FA6A81" w14:textId="77777777" w:rsidR="002106A6" w:rsidRPr="002106A6" w:rsidRDefault="002106A6" w:rsidP="002106A6">
            <w:pPr>
              <w:autoSpaceDE w:val="0"/>
              <w:autoSpaceDN w:val="0"/>
              <w:adjustRightInd w:val="0"/>
              <w:jc w:val="both"/>
              <w:rPr>
                <w:rFonts w:asciiTheme="minorHAnsi" w:hAnsiTheme="minorHAnsi"/>
                <w:b/>
                <w:bCs/>
                <w:color w:val="000000"/>
                <w:sz w:val="22"/>
                <w:szCs w:val="22"/>
              </w:rPr>
            </w:pPr>
          </w:p>
        </w:tc>
      </w:tr>
      <w:tr w:rsidR="002106A6" w:rsidRPr="002106A6" w14:paraId="0B17A427" w14:textId="77777777" w:rsidTr="006D3F3D">
        <w:tc>
          <w:tcPr>
            <w:tcW w:w="695" w:type="dxa"/>
            <w:tcBorders>
              <w:top w:val="single" w:sz="4" w:space="0" w:color="000000"/>
              <w:left w:val="single" w:sz="4" w:space="0" w:color="000000"/>
              <w:bottom w:val="single" w:sz="4" w:space="0" w:color="000000"/>
              <w:right w:val="single" w:sz="4" w:space="0" w:color="000000"/>
            </w:tcBorders>
          </w:tcPr>
          <w:p w14:paraId="5A0D6C43" w14:textId="77777777" w:rsidR="002106A6" w:rsidRPr="002106A6" w:rsidRDefault="002106A6" w:rsidP="002106A6">
            <w:pPr>
              <w:spacing w:before="60" w:after="60" w:line="256" w:lineRule="auto"/>
              <w:jc w:val="both"/>
              <w:rPr>
                <w:rFonts w:asciiTheme="minorHAnsi" w:eastAsiaTheme="minorHAnsi" w:hAnsiTheme="minorHAnsi"/>
                <w:b/>
                <w:bCs/>
                <w:sz w:val="22"/>
                <w:szCs w:val="22"/>
              </w:rPr>
            </w:pPr>
            <w:r w:rsidRPr="002106A6">
              <w:rPr>
                <w:rFonts w:asciiTheme="minorHAnsi" w:eastAsiaTheme="minorHAnsi" w:hAnsiTheme="minorHAnsi"/>
                <w:b/>
                <w:bCs/>
                <w:sz w:val="22"/>
                <w:szCs w:val="22"/>
              </w:rPr>
              <w:t>1.</w:t>
            </w:r>
          </w:p>
        </w:tc>
        <w:tc>
          <w:tcPr>
            <w:tcW w:w="10730" w:type="dxa"/>
            <w:gridSpan w:val="3"/>
            <w:tcBorders>
              <w:top w:val="single" w:sz="4" w:space="0" w:color="000000"/>
              <w:left w:val="single" w:sz="4" w:space="0" w:color="000000"/>
              <w:bottom w:val="single" w:sz="4" w:space="0" w:color="000000"/>
              <w:right w:val="single" w:sz="4" w:space="0" w:color="000000"/>
            </w:tcBorders>
          </w:tcPr>
          <w:p w14:paraId="4FFF2ABE" w14:textId="77777777" w:rsidR="002106A6" w:rsidRPr="002106A6" w:rsidRDefault="002106A6" w:rsidP="002106A6">
            <w:pPr>
              <w:autoSpaceDE w:val="0"/>
              <w:autoSpaceDN w:val="0"/>
              <w:adjustRightInd w:val="0"/>
              <w:jc w:val="center"/>
              <w:rPr>
                <w:rFonts w:asciiTheme="minorHAnsi" w:hAnsiTheme="minorHAnsi"/>
                <w:b/>
                <w:bCs/>
                <w:color w:val="000000"/>
                <w:sz w:val="22"/>
                <w:szCs w:val="22"/>
              </w:rPr>
            </w:pPr>
            <w:r w:rsidRPr="002106A6">
              <w:rPr>
                <w:rFonts w:asciiTheme="minorHAnsi" w:hAnsiTheme="minorHAnsi"/>
                <w:b/>
                <w:bCs/>
                <w:color w:val="000000"/>
                <w:sz w:val="22"/>
                <w:szCs w:val="22"/>
              </w:rPr>
              <w:t>Aplinkos apsaugos vadybos sistemos taikymas</w:t>
            </w:r>
          </w:p>
        </w:tc>
      </w:tr>
      <w:tr w:rsidR="002106A6" w:rsidRPr="002106A6" w14:paraId="50A72697" w14:textId="77777777" w:rsidTr="006D3F3D">
        <w:tc>
          <w:tcPr>
            <w:tcW w:w="695" w:type="dxa"/>
            <w:tcBorders>
              <w:top w:val="single" w:sz="4" w:space="0" w:color="000000"/>
              <w:left w:val="single" w:sz="4" w:space="0" w:color="000000"/>
              <w:bottom w:val="single" w:sz="4" w:space="0" w:color="000000"/>
              <w:right w:val="single" w:sz="4" w:space="0" w:color="000000"/>
            </w:tcBorders>
          </w:tcPr>
          <w:p w14:paraId="25011994" w14:textId="77777777" w:rsidR="002106A6" w:rsidRPr="002106A6" w:rsidRDefault="002106A6" w:rsidP="002106A6">
            <w:pPr>
              <w:spacing w:before="60" w:after="60" w:line="256" w:lineRule="auto"/>
              <w:jc w:val="both"/>
              <w:rPr>
                <w:rFonts w:asciiTheme="minorHAnsi" w:eastAsiaTheme="minorHAnsi" w:hAnsiTheme="minorHAnsi"/>
                <w:sz w:val="22"/>
                <w:szCs w:val="22"/>
              </w:rPr>
            </w:pPr>
            <w:r w:rsidRPr="002106A6">
              <w:rPr>
                <w:rFonts w:asciiTheme="minorHAnsi" w:eastAsiaTheme="minorHAnsi" w:hAnsi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363EF917" w14:textId="08C2E901" w:rsidR="002106A6" w:rsidRPr="002106A6" w:rsidRDefault="002106A6" w:rsidP="002106A6">
            <w:pPr>
              <w:autoSpaceDE w:val="0"/>
              <w:autoSpaceDN w:val="0"/>
              <w:adjustRightInd w:val="0"/>
              <w:jc w:val="both"/>
              <w:rPr>
                <w:rFonts w:asciiTheme="minorHAnsi" w:hAnsiTheme="minorHAnsi"/>
                <w:sz w:val="22"/>
                <w:szCs w:val="22"/>
              </w:rPr>
            </w:pPr>
            <w:r w:rsidRPr="002106A6">
              <w:rPr>
                <w:rFonts w:asciiTheme="minorHAnsi" w:hAnsiTheme="minorHAnsi"/>
                <w:sz w:val="22"/>
                <w:szCs w:val="22"/>
              </w:rPr>
              <w:t xml:space="preserve">Tiekėjas  </w:t>
            </w:r>
            <w:r>
              <w:rPr>
                <w:rFonts w:asciiTheme="minorHAnsi" w:hAnsiTheme="minorHAnsi"/>
                <w:b/>
                <w:bCs/>
                <w:sz w:val="22"/>
                <w:szCs w:val="22"/>
              </w:rPr>
              <w:t xml:space="preserve">turi </w:t>
            </w:r>
            <w:proofErr w:type="spellStart"/>
            <w:r>
              <w:rPr>
                <w:rFonts w:asciiTheme="minorHAnsi" w:hAnsiTheme="minorHAnsi"/>
                <w:b/>
                <w:bCs/>
                <w:sz w:val="22"/>
                <w:szCs w:val="22"/>
              </w:rPr>
              <w:t>įgijąs</w:t>
            </w:r>
            <w:proofErr w:type="spellEnd"/>
            <w:r>
              <w:rPr>
                <w:rFonts w:asciiTheme="minorHAnsi" w:hAnsiTheme="minorHAnsi"/>
                <w:b/>
                <w:bCs/>
                <w:sz w:val="22"/>
                <w:szCs w:val="22"/>
              </w:rPr>
              <w:t xml:space="preserve"> </w:t>
            </w:r>
            <w:r w:rsidRPr="002106A6">
              <w:rPr>
                <w:rFonts w:asciiTheme="minorHAnsi" w:hAnsiTheme="minorHAnsi"/>
                <w:sz w:val="22"/>
                <w:szCs w:val="22"/>
              </w:rPr>
              <w:t xml:space="preserve"> </w:t>
            </w:r>
            <w:r w:rsidRPr="002F63EB">
              <w:rPr>
                <w:sz w:val="24"/>
                <w:szCs w:val="24"/>
              </w:rPr>
              <w:t xml:space="preserve"> </w:t>
            </w:r>
            <w:r w:rsidRPr="00BD55B4">
              <w:rPr>
                <w:rFonts w:ascii="Arial" w:hAnsi="Arial" w:cs="Arial"/>
                <w:sz w:val="22"/>
                <w:szCs w:val="22"/>
              </w:rPr>
              <w:t xml:space="preserve">ISO 9001 kokybės vadybos </w:t>
            </w:r>
            <w:r w:rsidRPr="002106A6">
              <w:rPr>
                <w:rFonts w:asciiTheme="minorHAnsi" w:hAnsiTheme="minorHAnsi"/>
                <w:sz w:val="22"/>
                <w:szCs w:val="22"/>
              </w:rPr>
              <w:t>ar k</w:t>
            </w:r>
            <w:r>
              <w:rPr>
                <w:rFonts w:asciiTheme="minorHAnsi" w:hAnsiTheme="minorHAnsi"/>
                <w:sz w:val="22"/>
                <w:szCs w:val="22"/>
              </w:rPr>
              <w:t>okybės</w:t>
            </w:r>
            <w:r w:rsidRPr="002106A6">
              <w:rPr>
                <w:rFonts w:asciiTheme="minorHAnsi" w:hAnsiTheme="minorHAnsi"/>
                <w:sz w:val="22"/>
                <w:szCs w:val="22"/>
              </w:rPr>
              <w:t xml:space="preserve"> vadybos standartus, pagrįstus atitinkamais Europos arba tarptautinių standartizacijos organizacijų priimtais standartais, ar kitais tiekėjo pateiktais lygiaverčiais įrodymais. </w:t>
            </w:r>
          </w:p>
          <w:p w14:paraId="28E6B548" w14:textId="77777777" w:rsidR="002106A6" w:rsidRPr="002106A6" w:rsidRDefault="002106A6" w:rsidP="002106A6">
            <w:pPr>
              <w:autoSpaceDE w:val="0"/>
              <w:autoSpaceDN w:val="0"/>
              <w:adjustRightInd w:val="0"/>
              <w:jc w:val="both"/>
              <w:rPr>
                <w:rFonts w:asciiTheme="minorHAnsi" w:hAnsiTheme="minorHAnsi"/>
                <w:color w:val="000000"/>
                <w:sz w:val="22"/>
                <w:szCs w:val="22"/>
              </w:rPr>
            </w:pPr>
          </w:p>
          <w:p w14:paraId="35C56166" w14:textId="53BE4387" w:rsidR="002106A6" w:rsidRPr="002106A6" w:rsidRDefault="002106A6" w:rsidP="002106A6">
            <w:pPr>
              <w:autoSpaceDE w:val="0"/>
              <w:autoSpaceDN w:val="0"/>
              <w:adjustRightInd w:val="0"/>
              <w:jc w:val="both"/>
              <w:rPr>
                <w:rFonts w:asciiTheme="minorHAnsi" w:hAnsiTheme="minorHAns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2DCD62ED" w14:textId="3655A0F1" w:rsidR="002106A6" w:rsidRPr="002106A6" w:rsidRDefault="002106A6" w:rsidP="002106A6">
            <w:pPr>
              <w:autoSpaceDE w:val="0"/>
              <w:autoSpaceDN w:val="0"/>
              <w:adjustRightInd w:val="0"/>
              <w:jc w:val="both"/>
              <w:rPr>
                <w:rFonts w:asciiTheme="minorHAnsi" w:hAnsiTheme="minorHAnsi"/>
                <w:color w:val="000000"/>
                <w:sz w:val="22"/>
                <w:szCs w:val="22"/>
              </w:rPr>
            </w:pPr>
            <w:r w:rsidRPr="002106A6">
              <w:rPr>
                <w:rFonts w:asciiTheme="minorHAnsi" w:hAnsiTheme="minorHAnsi"/>
                <w:color w:val="000000"/>
                <w:sz w:val="22"/>
                <w:szCs w:val="22"/>
              </w:rPr>
              <w:t xml:space="preserve">Nepriklausomos įstaigos išduoto </w:t>
            </w:r>
            <w:r w:rsidRPr="002106A6">
              <w:rPr>
                <w:rFonts w:asciiTheme="minorHAnsi" w:hAnsiTheme="minorHAnsi"/>
                <w:color w:val="000000"/>
                <w:sz w:val="22"/>
                <w:szCs w:val="22"/>
                <w:u w:val="single"/>
              </w:rPr>
              <w:t>galiojančio</w:t>
            </w:r>
            <w:r w:rsidRPr="002106A6">
              <w:rPr>
                <w:rFonts w:asciiTheme="minorHAnsi" w:hAnsiTheme="minorHAnsi"/>
                <w:color w:val="000000"/>
                <w:sz w:val="22"/>
                <w:szCs w:val="22"/>
              </w:rPr>
              <w:t xml:space="preserve"> sertifikato, patvirtinančio, kad tiekėjas laikosi reikalaujamos </w:t>
            </w:r>
            <w:r w:rsidR="001B466A">
              <w:rPr>
                <w:rFonts w:asciiTheme="minorHAnsi" w:hAnsiTheme="minorHAnsi"/>
                <w:color w:val="000000"/>
                <w:sz w:val="22"/>
                <w:szCs w:val="22"/>
              </w:rPr>
              <w:t>kokybės</w:t>
            </w:r>
            <w:r w:rsidRPr="002106A6">
              <w:rPr>
                <w:rFonts w:asciiTheme="minorHAnsi" w:hAnsiTheme="minorHAnsi"/>
                <w:color w:val="000000"/>
                <w:sz w:val="22"/>
                <w:szCs w:val="22"/>
              </w:rPr>
              <w:t xml:space="preserve"> vadybos sistemos standartų, skaitmeninė kopija.</w:t>
            </w:r>
          </w:p>
          <w:p w14:paraId="3B58DA1E" w14:textId="77777777" w:rsidR="002106A6" w:rsidRPr="002106A6" w:rsidRDefault="002106A6" w:rsidP="002106A6">
            <w:pPr>
              <w:autoSpaceDE w:val="0"/>
              <w:autoSpaceDN w:val="0"/>
              <w:adjustRightInd w:val="0"/>
              <w:jc w:val="both"/>
              <w:rPr>
                <w:rFonts w:asciiTheme="minorHAnsi" w:hAnsiTheme="minorHAnsi"/>
                <w:color w:val="000000"/>
                <w:sz w:val="22"/>
                <w:szCs w:val="22"/>
              </w:rPr>
            </w:pPr>
          </w:p>
          <w:p w14:paraId="5AB47754" w14:textId="77777777" w:rsidR="002106A6" w:rsidRPr="002106A6" w:rsidRDefault="002106A6" w:rsidP="002106A6">
            <w:pPr>
              <w:autoSpaceDE w:val="0"/>
              <w:autoSpaceDN w:val="0"/>
              <w:adjustRightInd w:val="0"/>
              <w:jc w:val="both"/>
              <w:rPr>
                <w:rFonts w:asciiTheme="minorHAnsi" w:hAnsiTheme="minorHAnsi"/>
                <w:color w:val="000000"/>
                <w:sz w:val="22"/>
                <w:szCs w:val="22"/>
              </w:rPr>
            </w:pPr>
            <w:r w:rsidRPr="002106A6">
              <w:rPr>
                <w:rFonts w:asciiTheme="minorHAnsi" w:hAnsiTheme="minorHAnsi"/>
                <w:color w:val="000000"/>
                <w:sz w:val="22"/>
                <w:szCs w:val="22"/>
              </w:rPr>
              <w:t>Perkančioji organizacija pripažįsta lygiaverčius sertifikatus, išduotus kitose valstybėse narėse įsteigtų nepriklausomų įstaigų. Taip pat priima ir kitus lygiaverčius įrodymus, jeigu tiekėjas dėl nuo jo nepriklausančių objektyvių priežasčių negali pateikti sertifikatų per nustatytą laiką.</w:t>
            </w:r>
          </w:p>
          <w:p w14:paraId="5852C7D4" w14:textId="77777777" w:rsidR="002106A6" w:rsidRPr="002106A6" w:rsidRDefault="002106A6" w:rsidP="002106A6">
            <w:pPr>
              <w:autoSpaceDE w:val="0"/>
              <w:autoSpaceDN w:val="0"/>
              <w:adjustRightInd w:val="0"/>
              <w:jc w:val="both"/>
              <w:rPr>
                <w:rFonts w:asciiTheme="minorHAnsi" w:hAnsiTheme="minorHAnsi"/>
                <w:color w:val="000000"/>
                <w:sz w:val="22"/>
                <w:szCs w:val="22"/>
              </w:rPr>
            </w:pPr>
          </w:p>
          <w:p w14:paraId="7AC8E295" w14:textId="77777777" w:rsidR="002106A6" w:rsidRPr="002106A6" w:rsidRDefault="002106A6" w:rsidP="002106A6">
            <w:pPr>
              <w:autoSpaceDE w:val="0"/>
              <w:autoSpaceDN w:val="0"/>
              <w:adjustRightInd w:val="0"/>
              <w:jc w:val="both"/>
              <w:rPr>
                <w:rFonts w:asciiTheme="minorHAnsi" w:hAnsiTheme="minorHAnsi" w:cstheme="minorHAnsi"/>
                <w:color w:val="000000"/>
                <w:sz w:val="21"/>
                <w:szCs w:val="21"/>
              </w:rPr>
            </w:pPr>
            <w:r w:rsidRPr="002106A6">
              <w:rPr>
                <w:rFonts w:asciiTheme="minorHAnsi" w:hAnsiTheme="minorHAnsi" w:cstheme="minorHAnsi"/>
                <w:color w:val="000000"/>
                <w:sz w:val="21"/>
                <w:szCs w:val="21"/>
              </w:rPr>
              <w:t xml:space="preserve">Jeigu tiekėjas pats atitinka šį reikalavimą, tačiau pasitelkia subtiekėjus </w:t>
            </w:r>
            <w:r w:rsidRPr="002106A6">
              <w:rPr>
                <w:rFonts w:asciiTheme="minorHAnsi" w:hAnsiTheme="minorHAnsi" w:cstheme="minorHAnsi"/>
                <w:color w:val="00B050"/>
                <w:sz w:val="21"/>
                <w:szCs w:val="21"/>
              </w:rPr>
              <w:t>nurodytiems darbams atlikti</w:t>
            </w:r>
            <w:r w:rsidRPr="002106A6">
              <w:rPr>
                <w:rFonts w:asciiTheme="minorHAnsi" w:hAnsiTheme="minorHAnsi" w:cstheme="minorHAnsi"/>
                <w:color w:val="000000"/>
                <w:sz w:val="21"/>
                <w:szCs w:val="21"/>
              </w:rPr>
              <w:t>, kuriems (-</w:t>
            </w:r>
            <w:proofErr w:type="spellStart"/>
            <w:r w:rsidRPr="002106A6">
              <w:rPr>
                <w:rFonts w:asciiTheme="minorHAnsi" w:hAnsiTheme="minorHAnsi" w:cstheme="minorHAnsi"/>
                <w:color w:val="000000"/>
                <w:sz w:val="21"/>
                <w:szCs w:val="21"/>
              </w:rPr>
              <w:t>ioms</w:t>
            </w:r>
            <w:proofErr w:type="spellEnd"/>
            <w:r w:rsidRPr="002106A6">
              <w:rPr>
                <w:rFonts w:asciiTheme="minorHAnsi" w:hAnsiTheme="minorHAnsi" w:cstheme="minorHAnsi"/>
                <w:color w:val="000000"/>
                <w:sz w:val="21"/>
                <w:szCs w:val="21"/>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7A974C7" w14:textId="77777777" w:rsidR="002106A6" w:rsidRPr="002106A6" w:rsidRDefault="002106A6" w:rsidP="002106A6">
            <w:pPr>
              <w:autoSpaceDE w:val="0"/>
              <w:autoSpaceDN w:val="0"/>
              <w:adjustRightInd w:val="0"/>
              <w:jc w:val="both"/>
              <w:rPr>
                <w:rFonts w:asciiTheme="minorHAnsi" w:hAnsiTheme="minorHAnsi"/>
                <w:color w:val="000000"/>
                <w:sz w:val="22"/>
                <w:szCs w:val="22"/>
              </w:rPr>
            </w:pPr>
          </w:p>
          <w:p w14:paraId="0AF1B982" w14:textId="77777777" w:rsidR="002106A6" w:rsidRPr="002106A6" w:rsidRDefault="002106A6" w:rsidP="002106A6">
            <w:pPr>
              <w:autoSpaceDE w:val="0"/>
              <w:autoSpaceDN w:val="0"/>
              <w:adjustRightInd w:val="0"/>
              <w:jc w:val="both"/>
              <w:rPr>
                <w:rFonts w:asciiTheme="minorHAnsi" w:hAnsiTheme="minorHAnsi"/>
                <w:color w:val="000000"/>
                <w:sz w:val="22"/>
                <w:szCs w:val="22"/>
              </w:rPr>
            </w:pPr>
          </w:p>
        </w:tc>
        <w:tc>
          <w:tcPr>
            <w:tcW w:w="3350" w:type="dxa"/>
            <w:tcBorders>
              <w:top w:val="single" w:sz="4" w:space="0" w:color="000000"/>
              <w:left w:val="single" w:sz="4" w:space="0" w:color="000000"/>
              <w:bottom w:val="single" w:sz="4" w:space="0" w:color="000000"/>
              <w:right w:val="single" w:sz="4" w:space="0" w:color="000000"/>
            </w:tcBorders>
          </w:tcPr>
          <w:p w14:paraId="76666114" w14:textId="77777777" w:rsidR="002106A6" w:rsidRPr="002106A6" w:rsidRDefault="002106A6" w:rsidP="002106A6">
            <w:pPr>
              <w:autoSpaceDE w:val="0"/>
              <w:autoSpaceDN w:val="0"/>
              <w:adjustRightInd w:val="0"/>
              <w:jc w:val="both"/>
              <w:rPr>
                <w:rFonts w:asciiTheme="minorHAnsi" w:hAnsiTheme="minorHAnsi"/>
                <w:color w:val="000000"/>
                <w:sz w:val="22"/>
                <w:szCs w:val="22"/>
              </w:rPr>
            </w:pPr>
            <w:r w:rsidRPr="002106A6">
              <w:rPr>
                <w:rFonts w:asciiTheme="minorHAnsi" w:hAnsiTheme="minorHAnsi"/>
                <w:color w:val="000000"/>
                <w:sz w:val="22"/>
                <w:szCs w:val="22"/>
              </w:rPr>
              <w:t>Reikalavimą turi atitikti arba pats tiekėjas, arba pasitelktas ūkio subjektas, jei tiekėjas pats aplinkos apsaugos vadybos sistemos standarto neturi (arba tiekėjo turimas aplinkos apsaugos 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r w:rsidR="00536B94" w:rsidRPr="002106A6" w14:paraId="168782F1" w14:textId="77777777" w:rsidTr="006D3F3D">
        <w:tc>
          <w:tcPr>
            <w:tcW w:w="695" w:type="dxa"/>
            <w:tcBorders>
              <w:top w:val="single" w:sz="4" w:space="0" w:color="000000"/>
              <w:left w:val="single" w:sz="4" w:space="0" w:color="000000"/>
              <w:bottom w:val="single" w:sz="4" w:space="0" w:color="000000"/>
              <w:right w:val="single" w:sz="4" w:space="0" w:color="000000"/>
            </w:tcBorders>
          </w:tcPr>
          <w:p w14:paraId="5F5B7659" w14:textId="77777777" w:rsidR="00536B94" w:rsidRPr="002106A6" w:rsidRDefault="00536B94" w:rsidP="00536B94">
            <w:pPr>
              <w:spacing w:before="60" w:after="60" w:line="256" w:lineRule="auto"/>
              <w:rPr>
                <w:sz w:val="22"/>
                <w:szCs w:val="22"/>
              </w:rPr>
            </w:pPr>
          </w:p>
        </w:tc>
        <w:tc>
          <w:tcPr>
            <w:tcW w:w="3553" w:type="dxa"/>
            <w:tcBorders>
              <w:top w:val="single" w:sz="4" w:space="0" w:color="000000"/>
              <w:left w:val="single" w:sz="4" w:space="0" w:color="000000"/>
              <w:bottom w:val="single" w:sz="4" w:space="0" w:color="000000"/>
              <w:right w:val="single" w:sz="4" w:space="0" w:color="000000"/>
            </w:tcBorders>
          </w:tcPr>
          <w:p w14:paraId="5FF3AB20" w14:textId="64FD79CD" w:rsidR="00536B94" w:rsidRPr="002106A6" w:rsidRDefault="00536B94" w:rsidP="00536B94">
            <w:pPr>
              <w:autoSpaceDE w:val="0"/>
              <w:autoSpaceDN w:val="0"/>
              <w:adjustRightInd w:val="0"/>
              <w:jc w:val="both"/>
              <w:rPr>
                <w:rFonts w:asciiTheme="minorHAnsi" w:hAnsiTheme="minorHAnsi"/>
                <w:sz w:val="22"/>
                <w:szCs w:val="22"/>
              </w:rPr>
            </w:pPr>
            <w:r w:rsidRPr="002106A6">
              <w:rPr>
                <w:rFonts w:asciiTheme="minorHAnsi" w:hAnsiTheme="minorHAnsi"/>
                <w:sz w:val="22"/>
                <w:szCs w:val="22"/>
              </w:rPr>
              <w:t xml:space="preserve">Tiekėjas  </w:t>
            </w:r>
            <w:r>
              <w:rPr>
                <w:rFonts w:asciiTheme="minorHAnsi" w:hAnsiTheme="minorHAnsi"/>
                <w:b/>
                <w:bCs/>
                <w:sz w:val="22"/>
                <w:szCs w:val="22"/>
              </w:rPr>
              <w:t xml:space="preserve">turi </w:t>
            </w:r>
            <w:proofErr w:type="spellStart"/>
            <w:r>
              <w:rPr>
                <w:rFonts w:asciiTheme="minorHAnsi" w:hAnsiTheme="minorHAnsi"/>
                <w:b/>
                <w:bCs/>
                <w:sz w:val="22"/>
                <w:szCs w:val="22"/>
              </w:rPr>
              <w:t>įgijąs</w:t>
            </w:r>
            <w:proofErr w:type="spellEnd"/>
            <w:r>
              <w:rPr>
                <w:rFonts w:asciiTheme="minorHAnsi" w:hAnsiTheme="minorHAnsi"/>
                <w:b/>
                <w:bCs/>
                <w:sz w:val="22"/>
                <w:szCs w:val="22"/>
              </w:rPr>
              <w:t xml:space="preserve"> </w:t>
            </w:r>
            <w:r>
              <w:t xml:space="preserve"> </w:t>
            </w:r>
            <w:r w:rsidRPr="00536B94">
              <w:rPr>
                <w:rFonts w:asciiTheme="minorHAnsi" w:hAnsiTheme="minorHAnsi"/>
                <w:b/>
                <w:bCs/>
                <w:sz w:val="22"/>
                <w:szCs w:val="22"/>
              </w:rPr>
              <w:t xml:space="preserve">ISO 45001 darbo saugos vadybos </w:t>
            </w:r>
            <w:r w:rsidRPr="002106A6">
              <w:rPr>
                <w:rFonts w:asciiTheme="minorHAnsi" w:hAnsiTheme="minorHAnsi"/>
                <w:sz w:val="22"/>
                <w:szCs w:val="22"/>
              </w:rPr>
              <w:t xml:space="preserve"> </w:t>
            </w:r>
            <w:r w:rsidRPr="002F63EB">
              <w:rPr>
                <w:sz w:val="24"/>
                <w:szCs w:val="24"/>
              </w:rPr>
              <w:t xml:space="preserve"> </w:t>
            </w:r>
            <w:r w:rsidRPr="002106A6">
              <w:rPr>
                <w:rFonts w:asciiTheme="minorHAnsi" w:hAnsiTheme="minorHAnsi"/>
                <w:sz w:val="22"/>
                <w:szCs w:val="22"/>
              </w:rPr>
              <w:t xml:space="preserve"> ar </w:t>
            </w:r>
            <w:r>
              <w:rPr>
                <w:rFonts w:asciiTheme="minorHAnsi" w:hAnsiTheme="minorHAnsi"/>
                <w:sz w:val="22"/>
                <w:szCs w:val="22"/>
              </w:rPr>
              <w:t>kitus darbo saugos</w:t>
            </w:r>
            <w:r w:rsidRPr="002106A6">
              <w:rPr>
                <w:rFonts w:asciiTheme="minorHAnsi" w:hAnsiTheme="minorHAnsi"/>
                <w:sz w:val="22"/>
                <w:szCs w:val="22"/>
              </w:rPr>
              <w:t xml:space="preserve"> standartus, pagrįstus atitinkamais Europos arba tarptautinių standartizacijos organizacijų priimtais standartais, ar </w:t>
            </w:r>
            <w:r w:rsidRPr="002106A6">
              <w:rPr>
                <w:rFonts w:asciiTheme="minorHAnsi" w:hAnsiTheme="minorHAnsi"/>
                <w:sz w:val="22"/>
                <w:szCs w:val="22"/>
              </w:rPr>
              <w:lastRenderedPageBreak/>
              <w:t xml:space="preserve">kitais tiekėjo pateiktais lygiaverčiais įrodymais. </w:t>
            </w:r>
          </w:p>
          <w:p w14:paraId="21F8E36A" w14:textId="77777777" w:rsidR="00536B94" w:rsidRPr="002106A6" w:rsidRDefault="00536B94" w:rsidP="00536B94">
            <w:pPr>
              <w:autoSpaceDE w:val="0"/>
              <w:autoSpaceDN w:val="0"/>
              <w:adjustRightInd w:val="0"/>
              <w:jc w:val="both"/>
              <w:rPr>
                <w:rFonts w:asciiTheme="minorHAnsi" w:hAnsiTheme="minorHAnsi"/>
                <w:color w:val="000000"/>
                <w:sz w:val="22"/>
                <w:szCs w:val="22"/>
              </w:rPr>
            </w:pPr>
          </w:p>
          <w:p w14:paraId="52D825FF" w14:textId="77777777" w:rsidR="00536B94" w:rsidRPr="002106A6" w:rsidRDefault="00536B94" w:rsidP="00536B94">
            <w:pPr>
              <w:autoSpaceDE w:val="0"/>
              <w:autoSpaceDN w:val="0"/>
              <w:adjustRightInd w:val="0"/>
              <w:rPr>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64391C7E" w14:textId="0E0C1F69" w:rsidR="00536B94" w:rsidRPr="002106A6" w:rsidRDefault="00536B94" w:rsidP="00536B94">
            <w:pPr>
              <w:autoSpaceDE w:val="0"/>
              <w:autoSpaceDN w:val="0"/>
              <w:adjustRightInd w:val="0"/>
              <w:jc w:val="both"/>
              <w:rPr>
                <w:rFonts w:asciiTheme="minorHAnsi" w:hAnsiTheme="minorHAnsi"/>
                <w:color w:val="000000"/>
                <w:sz w:val="22"/>
                <w:szCs w:val="22"/>
              </w:rPr>
            </w:pPr>
            <w:r w:rsidRPr="002106A6">
              <w:rPr>
                <w:rFonts w:asciiTheme="minorHAnsi" w:hAnsiTheme="minorHAnsi"/>
                <w:color w:val="000000"/>
                <w:sz w:val="22"/>
                <w:szCs w:val="22"/>
              </w:rPr>
              <w:lastRenderedPageBreak/>
              <w:t xml:space="preserve">Nepriklausomos įstaigos išduoto </w:t>
            </w:r>
            <w:r w:rsidRPr="002106A6">
              <w:rPr>
                <w:rFonts w:asciiTheme="minorHAnsi" w:hAnsiTheme="minorHAnsi"/>
                <w:color w:val="000000"/>
                <w:sz w:val="22"/>
                <w:szCs w:val="22"/>
                <w:u w:val="single"/>
              </w:rPr>
              <w:t>galiojančio</w:t>
            </w:r>
            <w:r w:rsidRPr="002106A6">
              <w:rPr>
                <w:rFonts w:asciiTheme="minorHAnsi" w:hAnsiTheme="minorHAnsi"/>
                <w:color w:val="000000"/>
                <w:sz w:val="22"/>
                <w:szCs w:val="22"/>
              </w:rPr>
              <w:t xml:space="preserve"> sertifikato, patvirtinančio, kad tiekėjas laikosi reikalaujamos </w:t>
            </w:r>
            <w:r w:rsidR="001B466A">
              <w:rPr>
                <w:rFonts w:asciiTheme="minorHAnsi" w:hAnsiTheme="minorHAnsi"/>
                <w:color w:val="000000"/>
                <w:sz w:val="22"/>
                <w:szCs w:val="22"/>
              </w:rPr>
              <w:t xml:space="preserve">darbo saugos vadybos </w:t>
            </w:r>
            <w:r w:rsidRPr="002106A6">
              <w:rPr>
                <w:rFonts w:asciiTheme="minorHAnsi" w:hAnsiTheme="minorHAnsi"/>
                <w:color w:val="000000"/>
                <w:sz w:val="22"/>
                <w:szCs w:val="22"/>
              </w:rPr>
              <w:t xml:space="preserve"> sistemos standartų, skaitmeninė kopija.</w:t>
            </w:r>
          </w:p>
          <w:p w14:paraId="7E06F672" w14:textId="77777777" w:rsidR="00536B94" w:rsidRPr="002106A6" w:rsidRDefault="00536B94" w:rsidP="00536B94">
            <w:pPr>
              <w:autoSpaceDE w:val="0"/>
              <w:autoSpaceDN w:val="0"/>
              <w:adjustRightInd w:val="0"/>
              <w:jc w:val="both"/>
              <w:rPr>
                <w:rFonts w:asciiTheme="minorHAnsi" w:hAnsiTheme="minorHAnsi"/>
                <w:color w:val="000000"/>
                <w:sz w:val="22"/>
                <w:szCs w:val="22"/>
              </w:rPr>
            </w:pPr>
          </w:p>
          <w:p w14:paraId="6C296A19" w14:textId="77777777" w:rsidR="00536B94" w:rsidRPr="002106A6" w:rsidRDefault="00536B94" w:rsidP="00536B94">
            <w:pPr>
              <w:autoSpaceDE w:val="0"/>
              <w:autoSpaceDN w:val="0"/>
              <w:adjustRightInd w:val="0"/>
              <w:jc w:val="both"/>
              <w:rPr>
                <w:rFonts w:asciiTheme="minorHAnsi" w:hAnsiTheme="minorHAnsi"/>
                <w:color w:val="000000"/>
                <w:sz w:val="22"/>
                <w:szCs w:val="22"/>
              </w:rPr>
            </w:pPr>
            <w:r w:rsidRPr="002106A6">
              <w:rPr>
                <w:rFonts w:asciiTheme="minorHAnsi" w:hAnsiTheme="minorHAnsi"/>
                <w:color w:val="000000"/>
                <w:sz w:val="22"/>
                <w:szCs w:val="22"/>
              </w:rPr>
              <w:lastRenderedPageBreak/>
              <w:t>Perkančioji organizacija pripažįsta lygiaverčius sertifikatus, išduotus kitose valstybėse narėse įsteigtų nepriklausomų įstaigų. Taip pat priima ir kitus lygiaverčius įrodymus, jeigu tiekėjas dėl nuo jo nepriklausančių objektyvių priežasčių negali pateikti sertifikatų per nustatytą laiką.</w:t>
            </w:r>
          </w:p>
          <w:p w14:paraId="0BD83680" w14:textId="77777777" w:rsidR="00536B94" w:rsidRPr="002106A6" w:rsidRDefault="00536B94" w:rsidP="00536B94">
            <w:pPr>
              <w:autoSpaceDE w:val="0"/>
              <w:autoSpaceDN w:val="0"/>
              <w:adjustRightInd w:val="0"/>
              <w:jc w:val="both"/>
              <w:rPr>
                <w:rFonts w:asciiTheme="minorHAnsi" w:hAnsiTheme="minorHAnsi"/>
                <w:color w:val="000000"/>
                <w:sz w:val="22"/>
                <w:szCs w:val="22"/>
              </w:rPr>
            </w:pPr>
          </w:p>
          <w:p w14:paraId="00AF71E5" w14:textId="77777777" w:rsidR="00536B94" w:rsidRPr="002106A6" w:rsidRDefault="00536B94" w:rsidP="00536B94">
            <w:pPr>
              <w:autoSpaceDE w:val="0"/>
              <w:autoSpaceDN w:val="0"/>
              <w:adjustRightInd w:val="0"/>
              <w:jc w:val="both"/>
              <w:rPr>
                <w:rFonts w:asciiTheme="minorHAnsi" w:hAnsiTheme="minorHAnsi" w:cstheme="minorHAnsi"/>
                <w:color w:val="000000"/>
                <w:sz w:val="21"/>
                <w:szCs w:val="21"/>
              </w:rPr>
            </w:pPr>
            <w:r w:rsidRPr="002106A6">
              <w:rPr>
                <w:rFonts w:asciiTheme="minorHAnsi" w:hAnsiTheme="minorHAnsi" w:cstheme="minorHAnsi"/>
                <w:color w:val="000000"/>
                <w:sz w:val="21"/>
                <w:szCs w:val="21"/>
              </w:rPr>
              <w:t xml:space="preserve">Jeigu tiekėjas pats atitinka šį reikalavimą, tačiau pasitelkia subtiekėjus </w:t>
            </w:r>
            <w:r w:rsidRPr="002106A6">
              <w:rPr>
                <w:rFonts w:asciiTheme="minorHAnsi" w:hAnsiTheme="minorHAnsi" w:cstheme="minorHAnsi"/>
                <w:color w:val="00B050"/>
                <w:sz w:val="21"/>
                <w:szCs w:val="21"/>
              </w:rPr>
              <w:t>nurodytiems darbams atlikti</w:t>
            </w:r>
            <w:r w:rsidRPr="002106A6">
              <w:rPr>
                <w:rFonts w:asciiTheme="minorHAnsi" w:hAnsiTheme="minorHAnsi" w:cstheme="minorHAnsi"/>
                <w:color w:val="000000"/>
                <w:sz w:val="21"/>
                <w:szCs w:val="21"/>
              </w:rPr>
              <w:t>, kuriems (-</w:t>
            </w:r>
            <w:proofErr w:type="spellStart"/>
            <w:r w:rsidRPr="002106A6">
              <w:rPr>
                <w:rFonts w:asciiTheme="minorHAnsi" w:hAnsiTheme="minorHAnsi" w:cstheme="minorHAnsi"/>
                <w:color w:val="000000"/>
                <w:sz w:val="21"/>
                <w:szCs w:val="21"/>
              </w:rPr>
              <w:t>ioms</w:t>
            </w:r>
            <w:proofErr w:type="spellEnd"/>
            <w:r w:rsidRPr="002106A6">
              <w:rPr>
                <w:rFonts w:asciiTheme="minorHAnsi" w:hAnsiTheme="minorHAnsi" w:cstheme="minorHAnsi"/>
                <w:color w:val="000000"/>
                <w:sz w:val="21"/>
                <w:szCs w:val="21"/>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5B103CE" w14:textId="77777777" w:rsidR="00536B94" w:rsidRPr="002106A6" w:rsidRDefault="00536B94" w:rsidP="00536B94">
            <w:pPr>
              <w:autoSpaceDE w:val="0"/>
              <w:autoSpaceDN w:val="0"/>
              <w:adjustRightInd w:val="0"/>
              <w:jc w:val="both"/>
              <w:rPr>
                <w:rFonts w:asciiTheme="minorHAnsi" w:hAnsiTheme="minorHAnsi"/>
                <w:color w:val="000000"/>
                <w:sz w:val="22"/>
                <w:szCs w:val="22"/>
              </w:rPr>
            </w:pPr>
          </w:p>
          <w:p w14:paraId="49369688" w14:textId="77777777" w:rsidR="00536B94" w:rsidRPr="002106A6" w:rsidRDefault="00536B94" w:rsidP="00536B94">
            <w:pPr>
              <w:autoSpaceDE w:val="0"/>
              <w:autoSpaceDN w:val="0"/>
              <w:adjustRightInd w:val="0"/>
              <w:rPr>
                <w:color w:val="000000"/>
                <w:sz w:val="22"/>
                <w:szCs w:val="22"/>
              </w:rPr>
            </w:pPr>
          </w:p>
        </w:tc>
        <w:tc>
          <w:tcPr>
            <w:tcW w:w="3350" w:type="dxa"/>
            <w:tcBorders>
              <w:top w:val="single" w:sz="4" w:space="0" w:color="000000"/>
              <w:left w:val="single" w:sz="4" w:space="0" w:color="000000"/>
              <w:bottom w:val="single" w:sz="4" w:space="0" w:color="000000"/>
              <w:right w:val="single" w:sz="4" w:space="0" w:color="000000"/>
            </w:tcBorders>
          </w:tcPr>
          <w:p w14:paraId="4E39B2A7" w14:textId="52EBD6B8" w:rsidR="00536B94" w:rsidRPr="002106A6" w:rsidRDefault="00536B94" w:rsidP="00536B94">
            <w:pPr>
              <w:autoSpaceDE w:val="0"/>
              <w:autoSpaceDN w:val="0"/>
              <w:adjustRightInd w:val="0"/>
              <w:rPr>
                <w:color w:val="000000"/>
                <w:sz w:val="22"/>
                <w:szCs w:val="22"/>
              </w:rPr>
            </w:pPr>
            <w:r w:rsidRPr="002106A6">
              <w:rPr>
                <w:rFonts w:asciiTheme="minorHAnsi" w:hAnsiTheme="minorHAnsi"/>
                <w:color w:val="000000"/>
                <w:sz w:val="22"/>
                <w:szCs w:val="22"/>
              </w:rPr>
              <w:lastRenderedPageBreak/>
              <w:t xml:space="preserve">Reikalavimą turi atitikti arba pats tiekėjas, arba pasitelktas ūkio subjektas, jei tiekėjas pats aplinkos apsaugos vadybos sistemos standarto neturi (arba tiekėjo turimas aplinkos apsaugos </w:t>
            </w:r>
            <w:r w:rsidRPr="002106A6">
              <w:rPr>
                <w:rFonts w:asciiTheme="minorHAnsi" w:hAnsiTheme="minorHAnsi"/>
                <w:color w:val="000000"/>
                <w:sz w:val="22"/>
                <w:szCs w:val="22"/>
              </w:rPr>
              <w:lastRenderedPageBreak/>
              <w:t>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6" w:name="_heading=h.26in1rg" w:colFirst="0" w:colLast="0"/>
      <w:bookmarkStart w:id="27" w:name="ketvpriedas"/>
      <w:bookmarkStart w:id="28" w:name="_Toc85439812"/>
      <w:bookmarkEnd w:id="26"/>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7"/>
    <w:bookmarkEnd w:id="28"/>
    <w:p w14:paraId="231299BB" w14:textId="5035DED3" w:rsidR="003D35C4" w:rsidRDefault="00112F92" w:rsidP="00814EAC">
      <w:pPr>
        <w:ind w:firstLine="0"/>
        <w:rPr>
          <w:rFonts w:ascii="Arial" w:eastAsia="Arial" w:hAnsi="Arial" w:cs="Arial"/>
          <w:b/>
          <w:smallCaps/>
        </w:rPr>
      </w:pPr>
      <w:r>
        <w:br w:type="page"/>
      </w:r>
      <w:bookmarkStart w:id="29" w:name="_Ref38539939"/>
      <w:bookmarkStart w:id="30" w:name="_Ref38541068"/>
      <w:bookmarkStart w:id="31" w:name="_Ref38885053"/>
      <w:bookmarkStart w:id="32" w:name="_Ref38899023"/>
      <w:bookmarkStart w:id="33" w:name="_Toc48053185"/>
      <w:bookmarkStart w:id="34" w:name="_Toc85706891"/>
      <w:bookmarkStart w:id="35"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9"/>
      <w:bookmarkEnd w:id="30"/>
      <w:bookmarkEnd w:id="31"/>
      <w:bookmarkEnd w:id="32"/>
      <w:bookmarkEnd w:id="33"/>
      <w:bookmarkEnd w:id="34"/>
    </w:p>
    <w:bookmarkEnd w:id="35"/>
    <w:p w14:paraId="0C4252AA" w14:textId="77777777" w:rsidR="00D81173" w:rsidRDefault="00D81173" w:rsidP="00CB5907">
      <w:pPr>
        <w:jc w:val="center"/>
        <w:rPr>
          <w:rFonts w:cstheme="minorHAnsi"/>
          <w:sz w:val="28"/>
          <w:szCs w:val="28"/>
        </w:rPr>
      </w:pPr>
    </w:p>
    <w:p w14:paraId="69A5AECA" w14:textId="77777777" w:rsidR="00D81173" w:rsidRDefault="00D81173" w:rsidP="00CB5907">
      <w:pPr>
        <w:jc w:val="center"/>
        <w:rPr>
          <w:rFonts w:cstheme="minorHAnsi"/>
          <w:sz w:val="28"/>
          <w:szCs w:val="28"/>
        </w:rPr>
      </w:pPr>
    </w:p>
    <w:p w14:paraId="0CB554F7" w14:textId="7E5F64B4" w:rsidR="00D81173" w:rsidRDefault="00D81173" w:rsidP="00936F96">
      <w:pPr>
        <w:tabs>
          <w:tab w:val="left" w:pos="810"/>
          <w:tab w:val="left" w:pos="990"/>
        </w:tabs>
        <w:spacing w:line="240" w:lineRule="auto"/>
        <w:rPr>
          <w:rFonts w:ascii="Calibri" w:eastAsia="Calibri" w:hAnsi="Calibri" w:cs="Calibri"/>
        </w:rPr>
      </w:pPr>
      <w:r>
        <w:rPr>
          <w:rFonts w:cstheme="minorHAnsi"/>
          <w:sz w:val="28"/>
          <w:szCs w:val="28"/>
        </w:rPr>
        <w:t>Pridedama atskiru dokumentu.</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6D050637" w14:textId="1CB8152A" w:rsidR="00CB5907" w:rsidRPr="003277FD" w:rsidRDefault="00CB5907" w:rsidP="00D81173">
      <w:pPr>
        <w:jc w:val="center"/>
        <w:rPr>
          <w:rFonts w:ascii="Arial" w:hAnsi="Arial" w:cs="Arial"/>
          <w:b/>
          <w:bCs/>
          <w:smallCaps/>
          <w:sz w:val="22"/>
          <w:szCs w:val="22"/>
        </w:rPr>
      </w:pPr>
      <w:r w:rsidRPr="003277FD">
        <w:rPr>
          <w:rFonts w:ascii="Arial" w:hAnsi="Arial" w:cs="Arial"/>
        </w:rPr>
        <w:t>______</w:t>
      </w:r>
    </w:p>
    <w:p w14:paraId="41DF0D92" w14:textId="77777777" w:rsidR="00D81173" w:rsidRDefault="00D81173" w:rsidP="00506996">
      <w:pPr>
        <w:spacing w:line="240" w:lineRule="auto"/>
        <w:ind w:left="7314" w:firstLine="0"/>
        <w:rPr>
          <w:rFonts w:cstheme="minorHAnsi"/>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End w:id="36"/>
    </w:p>
    <w:p w14:paraId="379DBF57" w14:textId="77777777" w:rsidR="00D81173" w:rsidRDefault="00D81173" w:rsidP="00506996">
      <w:pPr>
        <w:spacing w:line="240" w:lineRule="auto"/>
        <w:ind w:left="7314" w:firstLine="0"/>
        <w:rPr>
          <w:rFonts w:cstheme="minorHAnsi"/>
        </w:rPr>
      </w:pPr>
    </w:p>
    <w:p w14:paraId="6BFBA1C2" w14:textId="77777777" w:rsidR="00D81173" w:rsidRDefault="00D81173" w:rsidP="00506996">
      <w:pPr>
        <w:spacing w:line="240" w:lineRule="auto"/>
        <w:ind w:left="7314" w:firstLine="0"/>
        <w:rPr>
          <w:rFonts w:cstheme="minorHAnsi"/>
        </w:rPr>
      </w:pPr>
    </w:p>
    <w:p w14:paraId="62C0F807" w14:textId="77777777" w:rsidR="00D81173" w:rsidRDefault="00D81173" w:rsidP="00506996">
      <w:pPr>
        <w:spacing w:line="240" w:lineRule="auto"/>
        <w:ind w:left="7314" w:firstLine="0"/>
        <w:rPr>
          <w:rFonts w:cstheme="minorHAnsi"/>
        </w:rPr>
      </w:pPr>
    </w:p>
    <w:p w14:paraId="0C8FB19B" w14:textId="77777777" w:rsidR="00D81173" w:rsidRDefault="00D81173" w:rsidP="00506996">
      <w:pPr>
        <w:spacing w:line="240" w:lineRule="auto"/>
        <w:ind w:left="7314" w:firstLine="0"/>
        <w:rPr>
          <w:rFonts w:cstheme="minorHAnsi"/>
        </w:rPr>
      </w:pPr>
    </w:p>
    <w:p w14:paraId="503DC7A9" w14:textId="77777777" w:rsidR="00D81173" w:rsidRDefault="00D81173" w:rsidP="00506996">
      <w:pPr>
        <w:spacing w:line="240" w:lineRule="auto"/>
        <w:ind w:left="7314" w:firstLine="0"/>
        <w:rPr>
          <w:rFonts w:cstheme="minorHAnsi"/>
        </w:rPr>
      </w:pPr>
    </w:p>
    <w:p w14:paraId="3B27C3C7" w14:textId="77777777" w:rsidR="00D81173" w:rsidRDefault="00D81173" w:rsidP="00506996">
      <w:pPr>
        <w:spacing w:line="240" w:lineRule="auto"/>
        <w:ind w:left="7314" w:firstLine="0"/>
        <w:rPr>
          <w:rFonts w:cstheme="minorHAnsi"/>
        </w:rPr>
      </w:pPr>
    </w:p>
    <w:p w14:paraId="1583AC7B" w14:textId="77777777" w:rsidR="00D81173" w:rsidRDefault="00D81173" w:rsidP="00506996">
      <w:pPr>
        <w:spacing w:line="240" w:lineRule="auto"/>
        <w:ind w:left="7314" w:firstLine="0"/>
        <w:rPr>
          <w:rFonts w:cstheme="minorHAnsi"/>
        </w:rPr>
      </w:pPr>
    </w:p>
    <w:p w14:paraId="034AD6E1" w14:textId="77777777" w:rsidR="00D81173" w:rsidRDefault="00D81173" w:rsidP="00506996">
      <w:pPr>
        <w:spacing w:line="240" w:lineRule="auto"/>
        <w:ind w:left="7314" w:firstLine="0"/>
        <w:rPr>
          <w:rFonts w:cstheme="minorHAnsi"/>
        </w:rPr>
      </w:pPr>
    </w:p>
    <w:p w14:paraId="601AE311" w14:textId="77777777" w:rsidR="00D81173" w:rsidRDefault="00D81173" w:rsidP="00506996">
      <w:pPr>
        <w:spacing w:line="240" w:lineRule="auto"/>
        <w:ind w:left="7314" w:firstLine="0"/>
        <w:rPr>
          <w:rFonts w:cstheme="minorHAnsi"/>
        </w:rPr>
      </w:pPr>
    </w:p>
    <w:p w14:paraId="645D158C" w14:textId="77777777" w:rsidR="00D81173" w:rsidRDefault="00D81173" w:rsidP="00506996">
      <w:pPr>
        <w:spacing w:line="240" w:lineRule="auto"/>
        <w:ind w:left="7314" w:firstLine="0"/>
        <w:rPr>
          <w:rFonts w:cstheme="minorHAnsi"/>
        </w:rPr>
      </w:pPr>
    </w:p>
    <w:p w14:paraId="2D7A5174" w14:textId="77777777" w:rsidR="00D81173" w:rsidRDefault="00D81173" w:rsidP="00506996">
      <w:pPr>
        <w:spacing w:line="240" w:lineRule="auto"/>
        <w:ind w:left="7314" w:firstLine="0"/>
        <w:rPr>
          <w:rFonts w:cstheme="minorHAnsi"/>
        </w:rPr>
      </w:pPr>
    </w:p>
    <w:p w14:paraId="605C9E2B" w14:textId="77777777" w:rsidR="00D81173" w:rsidRDefault="00D81173" w:rsidP="00506996">
      <w:pPr>
        <w:spacing w:line="240" w:lineRule="auto"/>
        <w:ind w:left="7314" w:firstLine="0"/>
        <w:rPr>
          <w:rFonts w:cstheme="minorHAnsi"/>
        </w:rPr>
      </w:pPr>
    </w:p>
    <w:p w14:paraId="3D5562DD" w14:textId="77777777" w:rsidR="00D81173" w:rsidRDefault="00D81173" w:rsidP="00506996">
      <w:pPr>
        <w:spacing w:line="240" w:lineRule="auto"/>
        <w:ind w:left="7314" w:firstLine="0"/>
        <w:rPr>
          <w:rFonts w:cstheme="minorHAnsi"/>
        </w:rPr>
      </w:pPr>
    </w:p>
    <w:p w14:paraId="1A5245D2" w14:textId="77777777" w:rsidR="00D81173" w:rsidRDefault="00D81173" w:rsidP="00506996">
      <w:pPr>
        <w:spacing w:line="240" w:lineRule="auto"/>
        <w:ind w:left="7314" w:firstLine="0"/>
        <w:rPr>
          <w:rFonts w:cstheme="minorHAnsi"/>
        </w:rPr>
      </w:pPr>
    </w:p>
    <w:p w14:paraId="6D15265F" w14:textId="77777777" w:rsidR="00D81173" w:rsidRDefault="00D81173" w:rsidP="00506996">
      <w:pPr>
        <w:spacing w:line="240" w:lineRule="auto"/>
        <w:ind w:left="7314" w:firstLine="0"/>
        <w:rPr>
          <w:rFonts w:cstheme="minorHAnsi"/>
        </w:rPr>
      </w:pPr>
    </w:p>
    <w:p w14:paraId="17930ECA" w14:textId="77777777" w:rsidR="00D81173" w:rsidRDefault="00D81173" w:rsidP="00506996">
      <w:pPr>
        <w:spacing w:line="240" w:lineRule="auto"/>
        <w:ind w:left="7314" w:firstLine="0"/>
        <w:rPr>
          <w:rFonts w:cstheme="minorHAnsi"/>
        </w:rPr>
      </w:pPr>
    </w:p>
    <w:p w14:paraId="5F7D0A11" w14:textId="77777777" w:rsidR="00D81173" w:rsidRDefault="00D81173" w:rsidP="00506996">
      <w:pPr>
        <w:spacing w:line="240" w:lineRule="auto"/>
        <w:ind w:left="7314" w:firstLine="0"/>
        <w:rPr>
          <w:rFonts w:cstheme="minorHAnsi"/>
        </w:rPr>
      </w:pPr>
    </w:p>
    <w:p w14:paraId="7C51E557" w14:textId="77777777" w:rsidR="00D81173" w:rsidRDefault="00D81173" w:rsidP="00506996">
      <w:pPr>
        <w:spacing w:line="240" w:lineRule="auto"/>
        <w:ind w:left="7314" w:firstLine="0"/>
        <w:rPr>
          <w:rFonts w:cstheme="minorHAnsi"/>
        </w:rPr>
      </w:pPr>
    </w:p>
    <w:p w14:paraId="3E1B6B88" w14:textId="77777777" w:rsidR="00D81173" w:rsidRDefault="00D81173" w:rsidP="00506996">
      <w:pPr>
        <w:spacing w:line="240" w:lineRule="auto"/>
        <w:ind w:left="7314" w:firstLine="0"/>
        <w:rPr>
          <w:rFonts w:cstheme="minorHAnsi"/>
        </w:rPr>
      </w:pPr>
    </w:p>
    <w:p w14:paraId="3D481F59" w14:textId="77777777" w:rsidR="00D81173" w:rsidRDefault="00D81173" w:rsidP="00506996">
      <w:pPr>
        <w:spacing w:line="240" w:lineRule="auto"/>
        <w:ind w:left="7314" w:firstLine="0"/>
        <w:rPr>
          <w:rFonts w:cstheme="minorHAnsi"/>
        </w:rPr>
      </w:pPr>
    </w:p>
    <w:p w14:paraId="565C5815" w14:textId="77777777" w:rsidR="00D81173" w:rsidRDefault="00D81173" w:rsidP="00506996">
      <w:pPr>
        <w:spacing w:line="240" w:lineRule="auto"/>
        <w:ind w:left="7314" w:firstLine="0"/>
        <w:rPr>
          <w:rFonts w:cstheme="minorHAnsi"/>
        </w:rPr>
      </w:pPr>
    </w:p>
    <w:p w14:paraId="769461FB" w14:textId="77777777" w:rsidR="00D81173" w:rsidRDefault="00D81173" w:rsidP="00506996">
      <w:pPr>
        <w:spacing w:line="240" w:lineRule="auto"/>
        <w:ind w:left="7314" w:firstLine="0"/>
        <w:rPr>
          <w:rFonts w:cstheme="minorHAnsi"/>
        </w:rPr>
      </w:pPr>
    </w:p>
    <w:p w14:paraId="06038D0B" w14:textId="77777777" w:rsidR="00D81173" w:rsidRDefault="00D81173" w:rsidP="00506996">
      <w:pPr>
        <w:spacing w:line="240" w:lineRule="auto"/>
        <w:ind w:left="7314" w:firstLine="0"/>
        <w:rPr>
          <w:rFonts w:cstheme="minorHAnsi"/>
        </w:rPr>
      </w:pPr>
    </w:p>
    <w:p w14:paraId="195FF54C" w14:textId="77777777" w:rsidR="00D81173" w:rsidRDefault="00D81173" w:rsidP="00506996">
      <w:pPr>
        <w:spacing w:line="240" w:lineRule="auto"/>
        <w:ind w:left="7314" w:firstLine="0"/>
        <w:rPr>
          <w:rFonts w:cstheme="minorHAnsi"/>
        </w:rPr>
      </w:pPr>
    </w:p>
    <w:p w14:paraId="192A4ADC" w14:textId="77777777" w:rsidR="00D81173" w:rsidRDefault="00D81173" w:rsidP="00506996">
      <w:pPr>
        <w:spacing w:line="240" w:lineRule="auto"/>
        <w:ind w:left="7314" w:firstLine="0"/>
        <w:rPr>
          <w:rFonts w:cstheme="minorHAnsi"/>
        </w:rPr>
      </w:pPr>
    </w:p>
    <w:p w14:paraId="75669724" w14:textId="77777777" w:rsidR="00D81173" w:rsidRDefault="00D81173" w:rsidP="00506996">
      <w:pPr>
        <w:spacing w:line="240" w:lineRule="auto"/>
        <w:ind w:left="7314" w:firstLine="0"/>
        <w:rPr>
          <w:rFonts w:cstheme="minorHAnsi"/>
        </w:rPr>
      </w:pPr>
    </w:p>
    <w:p w14:paraId="4138EB8E" w14:textId="77777777" w:rsidR="00D81173" w:rsidRDefault="00D81173" w:rsidP="00506996">
      <w:pPr>
        <w:spacing w:line="240" w:lineRule="auto"/>
        <w:ind w:left="7314" w:firstLine="0"/>
        <w:rPr>
          <w:rFonts w:cstheme="minorHAnsi"/>
        </w:rPr>
      </w:pPr>
    </w:p>
    <w:p w14:paraId="15EF3A6A" w14:textId="77777777" w:rsidR="00D81173" w:rsidRDefault="00D81173" w:rsidP="00506996">
      <w:pPr>
        <w:spacing w:line="240" w:lineRule="auto"/>
        <w:ind w:left="7314" w:firstLine="0"/>
        <w:rPr>
          <w:rFonts w:cstheme="minorHAnsi"/>
        </w:rPr>
      </w:pPr>
    </w:p>
    <w:p w14:paraId="4EB287B8" w14:textId="77777777" w:rsidR="00D81173" w:rsidRDefault="00D81173" w:rsidP="00506996">
      <w:pPr>
        <w:spacing w:line="240" w:lineRule="auto"/>
        <w:ind w:left="7314" w:firstLine="0"/>
        <w:rPr>
          <w:rFonts w:cstheme="minorHAnsi"/>
        </w:rPr>
      </w:pPr>
    </w:p>
    <w:p w14:paraId="4AF737C3" w14:textId="77777777" w:rsidR="00D81173" w:rsidRDefault="00D81173" w:rsidP="00506996">
      <w:pPr>
        <w:spacing w:line="240" w:lineRule="auto"/>
        <w:ind w:left="7314" w:firstLine="0"/>
        <w:rPr>
          <w:rFonts w:cstheme="minorHAnsi"/>
        </w:rPr>
      </w:pPr>
    </w:p>
    <w:p w14:paraId="209160BB" w14:textId="77777777" w:rsidR="00D81173" w:rsidRDefault="00D81173" w:rsidP="00506996">
      <w:pPr>
        <w:spacing w:line="240" w:lineRule="auto"/>
        <w:ind w:left="7314" w:firstLine="0"/>
        <w:rPr>
          <w:rFonts w:cstheme="minorHAnsi"/>
        </w:rPr>
      </w:pPr>
    </w:p>
    <w:p w14:paraId="0C678B8B" w14:textId="77777777" w:rsidR="00D81173" w:rsidRDefault="00D81173" w:rsidP="00506996">
      <w:pPr>
        <w:spacing w:line="240" w:lineRule="auto"/>
        <w:ind w:left="7314" w:firstLine="0"/>
        <w:rPr>
          <w:rFonts w:cstheme="minorHAnsi"/>
        </w:rPr>
      </w:pPr>
    </w:p>
    <w:p w14:paraId="5255A726" w14:textId="77777777" w:rsidR="00D81173" w:rsidRDefault="00D81173" w:rsidP="00506996">
      <w:pPr>
        <w:spacing w:line="240" w:lineRule="auto"/>
        <w:ind w:left="7314" w:firstLine="0"/>
        <w:rPr>
          <w:rFonts w:cstheme="minorHAnsi"/>
        </w:rPr>
      </w:pPr>
    </w:p>
    <w:p w14:paraId="2CB0225F" w14:textId="77777777" w:rsidR="00D81173" w:rsidRDefault="00D81173" w:rsidP="00506996">
      <w:pPr>
        <w:spacing w:line="240" w:lineRule="auto"/>
        <w:ind w:left="7314" w:firstLine="0"/>
        <w:rPr>
          <w:rFonts w:cstheme="minorHAnsi"/>
        </w:rPr>
      </w:pPr>
    </w:p>
    <w:p w14:paraId="7671C02D" w14:textId="77777777" w:rsidR="00D81173" w:rsidRDefault="00D81173" w:rsidP="00506996">
      <w:pPr>
        <w:spacing w:line="240" w:lineRule="auto"/>
        <w:ind w:left="7314" w:firstLine="0"/>
        <w:rPr>
          <w:rFonts w:cstheme="minorHAnsi"/>
        </w:rPr>
      </w:pPr>
    </w:p>
    <w:p w14:paraId="16A65A99" w14:textId="77777777" w:rsidR="00D81173" w:rsidRDefault="00D81173" w:rsidP="00506996">
      <w:pPr>
        <w:spacing w:line="240" w:lineRule="auto"/>
        <w:ind w:left="7314" w:firstLine="0"/>
        <w:rPr>
          <w:rFonts w:cstheme="minorHAnsi"/>
        </w:rPr>
      </w:pPr>
    </w:p>
    <w:p w14:paraId="0087D188" w14:textId="77777777" w:rsidR="00D81173" w:rsidRDefault="00D81173" w:rsidP="00506996">
      <w:pPr>
        <w:spacing w:line="240" w:lineRule="auto"/>
        <w:ind w:left="7314" w:firstLine="0"/>
        <w:rPr>
          <w:rFonts w:cstheme="minorHAnsi"/>
        </w:rPr>
      </w:pPr>
    </w:p>
    <w:p w14:paraId="7B498D3B" w14:textId="77777777" w:rsidR="00D81173" w:rsidRDefault="00D81173" w:rsidP="00506996">
      <w:pPr>
        <w:spacing w:line="240" w:lineRule="auto"/>
        <w:ind w:left="7314" w:firstLine="0"/>
        <w:rPr>
          <w:rFonts w:cstheme="minorHAnsi"/>
        </w:rPr>
      </w:pPr>
    </w:p>
    <w:p w14:paraId="7E4CBE25" w14:textId="77777777" w:rsidR="00D81173" w:rsidRDefault="00D81173" w:rsidP="00506996">
      <w:pPr>
        <w:spacing w:line="240" w:lineRule="auto"/>
        <w:ind w:left="7314" w:firstLine="0"/>
        <w:rPr>
          <w:rFonts w:cstheme="minorHAnsi"/>
        </w:rPr>
      </w:pPr>
    </w:p>
    <w:p w14:paraId="47390B09" w14:textId="77777777" w:rsidR="00D81173" w:rsidRDefault="00D81173" w:rsidP="00506996">
      <w:pPr>
        <w:spacing w:line="240" w:lineRule="auto"/>
        <w:ind w:left="7314" w:firstLine="0"/>
        <w:rPr>
          <w:rFonts w:cstheme="minorHAnsi"/>
        </w:rPr>
      </w:pPr>
    </w:p>
    <w:p w14:paraId="4707E11D" w14:textId="77777777" w:rsidR="00D81173" w:rsidRDefault="00D81173" w:rsidP="00506996">
      <w:pPr>
        <w:spacing w:line="240" w:lineRule="auto"/>
        <w:ind w:left="7314" w:firstLine="0"/>
        <w:rPr>
          <w:rFonts w:cstheme="minorHAnsi"/>
        </w:rPr>
      </w:pPr>
    </w:p>
    <w:p w14:paraId="730D47CD" w14:textId="77777777" w:rsidR="00D81173" w:rsidRDefault="00D81173" w:rsidP="00506996">
      <w:pPr>
        <w:spacing w:line="240" w:lineRule="auto"/>
        <w:ind w:left="7314" w:firstLine="0"/>
        <w:rPr>
          <w:rFonts w:cstheme="minorHAnsi"/>
        </w:rPr>
      </w:pPr>
    </w:p>
    <w:p w14:paraId="145B4826" w14:textId="77777777" w:rsidR="00D81173" w:rsidRDefault="00D81173" w:rsidP="00506996">
      <w:pPr>
        <w:spacing w:line="240" w:lineRule="auto"/>
        <w:ind w:left="7314" w:firstLine="0"/>
        <w:rPr>
          <w:rFonts w:cstheme="minorHAnsi"/>
        </w:rPr>
      </w:pPr>
    </w:p>
    <w:p w14:paraId="12DA495F" w14:textId="5F888B77"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37"/>
    <w:bookmarkEnd w:id="38"/>
    <w:bookmarkEnd w:id="39"/>
    <w:bookmarkEnd w:id="40"/>
    <w:bookmarkEnd w:id="41"/>
    <w:bookmarkEnd w:id="42"/>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C92A3B">
        <w:trPr>
          <w:trHeight w:val="296"/>
        </w:trPr>
        <w:tc>
          <w:tcPr>
            <w:tcW w:w="5524" w:type="dxa"/>
            <w:tcBorders>
              <w:bottom w:val="single" w:sz="4" w:space="0" w:color="auto"/>
            </w:tcBorders>
            <w:shd w:val="clear" w:color="auto" w:fill="auto"/>
            <w:vAlign w:val="center"/>
          </w:tcPr>
          <w:p w14:paraId="602CB82F" w14:textId="6E5E557C" w:rsidR="00864DD1" w:rsidRPr="000D38F4" w:rsidRDefault="00D81173" w:rsidP="00C92A3B">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 xml:space="preserve">Nacionalinis </w:t>
            </w:r>
            <w:r w:rsidR="00864DD1"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C92A3B">
        <w:tc>
          <w:tcPr>
            <w:tcW w:w="5524" w:type="dxa"/>
            <w:tcBorders>
              <w:top w:val="single" w:sz="4" w:space="0" w:color="auto"/>
            </w:tcBorders>
            <w:shd w:val="clear" w:color="auto" w:fill="auto"/>
          </w:tcPr>
          <w:p w14:paraId="34390E8D" w14:textId="77777777" w:rsidR="00864DD1" w:rsidRPr="000D38F4" w:rsidRDefault="00864DD1" w:rsidP="00C92A3B">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69EEC1F2"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002008A5">
        <w:rPr>
          <w:rFonts w:ascii="Times New Roman" w:eastAsia="Times New Roman" w:hAnsi="Times New Roman" w:cs="Times New Roman"/>
          <w:b/>
          <w:sz w:val="22"/>
          <w:szCs w:val="22"/>
          <w:lang w:eastAsia="en-US"/>
        </w:rPr>
        <w:t>„</w:t>
      </w:r>
      <w:r w:rsidR="00D81173" w:rsidRPr="00D81173">
        <w:rPr>
          <w:rFonts w:ascii="Times New Roman" w:eastAsia="Times New Roman" w:hAnsi="Times New Roman" w:cs="Times New Roman"/>
          <w:b/>
          <w:sz w:val="22"/>
          <w:szCs w:val="22"/>
          <w:lang w:eastAsia="en-US"/>
        </w:rPr>
        <w:t>M. K. ČIURLIONIO DAILĖS MUZIEJAUS A. ŽMUIDZINAVIČIAUS KŪRINIŲ IR RINKINIŲ MUZIEJAUS / VELNIŲ MUZIEJAUS DALIES PATALPŲ PAPRASTOJO REMONTO RANGOS DARBAI</w:t>
      </w:r>
      <w:r w:rsidR="00D81173" w:rsidRPr="00D81173" w:rsidDel="00D81173">
        <w:rPr>
          <w:rFonts w:ascii="Times New Roman" w:eastAsia="Times New Roman" w:hAnsi="Times New Roman" w:cs="Times New Roman"/>
          <w:b/>
          <w:sz w:val="22"/>
          <w:szCs w:val="22"/>
          <w:lang w:eastAsia="en-US"/>
        </w:rPr>
        <w:t xml:space="preserve"> </w:t>
      </w:r>
      <w:r w:rsidR="002008A5">
        <w:rPr>
          <w:rFonts w:ascii="Times New Roman" w:eastAsia="Times New Roman" w:hAnsi="Times New Roman" w:cs="Times New Roman"/>
          <w:b/>
          <w:sz w:val="22"/>
          <w:szCs w:val="22"/>
          <w:lang w:eastAsia="en-US"/>
        </w:rPr>
        <w:t>“</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C92A3B">
        <w:tc>
          <w:tcPr>
            <w:tcW w:w="2835" w:type="dxa"/>
            <w:tcBorders>
              <w:bottom w:val="single" w:sz="4" w:space="0" w:color="auto"/>
            </w:tcBorders>
            <w:shd w:val="clear" w:color="auto" w:fill="auto"/>
          </w:tcPr>
          <w:p w14:paraId="2D7FE963" w14:textId="77777777" w:rsidR="00864DD1" w:rsidRPr="000D38F4" w:rsidRDefault="00864DD1" w:rsidP="00C92A3B">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C92A3B">
        <w:trPr>
          <w:trHeight w:val="116"/>
        </w:trPr>
        <w:tc>
          <w:tcPr>
            <w:tcW w:w="2835" w:type="dxa"/>
            <w:tcBorders>
              <w:top w:val="single" w:sz="4" w:space="0" w:color="auto"/>
            </w:tcBorders>
            <w:shd w:val="clear" w:color="auto" w:fill="auto"/>
          </w:tcPr>
          <w:p w14:paraId="0ED83DD3" w14:textId="77777777" w:rsidR="00864DD1" w:rsidRPr="000D38F4" w:rsidRDefault="00864DD1" w:rsidP="00C92A3B">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C92A3B">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C92A3B">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C92A3B">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3" w:name="_Toc329443227"/>
      <w:r w:rsidRPr="000D38F4">
        <w:rPr>
          <w:rFonts w:ascii="Times New Roman" w:eastAsia="Times New Roman" w:hAnsi="Times New Roman" w:cs="Times New Roman"/>
          <w:b/>
          <w:bCs/>
          <w:sz w:val="22"/>
          <w:szCs w:val="22"/>
          <w:lang w:eastAsia="en-US"/>
        </w:rPr>
        <w:t>Informacija apie ūkio subjektus</w:t>
      </w:r>
      <w:bookmarkEnd w:id="43"/>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C92A3B">
        <w:tc>
          <w:tcPr>
            <w:tcW w:w="556" w:type="dxa"/>
            <w:shd w:val="clear" w:color="auto" w:fill="D9E2F3"/>
          </w:tcPr>
          <w:p w14:paraId="3DA2F818"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C92A3B">
        <w:tc>
          <w:tcPr>
            <w:tcW w:w="556" w:type="dxa"/>
            <w:shd w:val="clear" w:color="auto" w:fill="auto"/>
          </w:tcPr>
          <w:p w14:paraId="4329F086"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C92A3B">
        <w:tc>
          <w:tcPr>
            <w:tcW w:w="556" w:type="dxa"/>
            <w:shd w:val="clear" w:color="auto" w:fill="auto"/>
          </w:tcPr>
          <w:p w14:paraId="352B0DFD"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C92A3B">
        <w:tc>
          <w:tcPr>
            <w:tcW w:w="556" w:type="dxa"/>
            <w:shd w:val="clear" w:color="auto" w:fill="D9E2F3"/>
          </w:tcPr>
          <w:p w14:paraId="33824079"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C92A3B">
        <w:tc>
          <w:tcPr>
            <w:tcW w:w="556" w:type="dxa"/>
            <w:shd w:val="clear" w:color="auto" w:fill="auto"/>
          </w:tcPr>
          <w:p w14:paraId="5AD6FA6B"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C92A3B">
        <w:tc>
          <w:tcPr>
            <w:tcW w:w="556" w:type="dxa"/>
            <w:shd w:val="clear" w:color="auto" w:fill="auto"/>
          </w:tcPr>
          <w:p w14:paraId="286C81C1"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lastRenderedPageBreak/>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C92A3B">
        <w:tc>
          <w:tcPr>
            <w:tcW w:w="571" w:type="dxa"/>
            <w:shd w:val="clear" w:color="auto" w:fill="D9E2F3"/>
          </w:tcPr>
          <w:p w14:paraId="493F0C24"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sidRPr="0004623B">
              <w:rPr>
                <w:rFonts w:ascii="Times New Roman" w:eastAsia="Times New Roman" w:hAnsi="Times New Roman" w:cs="Times New Roman"/>
                <w:b/>
                <w:sz w:val="22"/>
                <w:szCs w:val="22"/>
                <w:lang w:eastAsia="en-US"/>
              </w:rPr>
              <w:t>k</w:t>
            </w:r>
            <w:r w:rsidRPr="0004623B">
              <w:rPr>
                <w:rFonts w:ascii="Times New Roman" w:eastAsia="Times New Roman" w:hAnsi="Times New Roman" w:cs="Times New Roman"/>
                <w:b/>
                <w:sz w:val="22"/>
                <w:szCs w:val="22"/>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C92A3B">
        <w:tc>
          <w:tcPr>
            <w:tcW w:w="571" w:type="dxa"/>
            <w:shd w:val="clear" w:color="auto" w:fill="auto"/>
          </w:tcPr>
          <w:p w14:paraId="48CE80C6"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39C44E79" w:rsidR="00864DD1" w:rsidRPr="000D38F4" w:rsidRDefault="00D81173" w:rsidP="00C92A3B">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282A49">
              <w:rPr>
                <w:rFonts w:ascii="Times New Roman" w:hAnsi="Times New Roman" w:cs="Times New Roman"/>
                <w:sz w:val="24"/>
                <w:szCs w:val="24"/>
              </w:rPr>
              <w:t xml:space="preserve"> M. K. Čiurlionio dailės muziejaus A. Žmuidzinavičiaus kūrinių ir rinkinių muziejaus / Velnių muziejaus dalies patalpų paprastojo remonto rangos darbai</w:t>
            </w:r>
            <w:r w:rsidRPr="00936F96" w:rsidDel="00D81173">
              <w:rPr>
                <w:rFonts w:ascii="Times New Roman" w:eastAsia="Times New Roman" w:hAnsi="Times New Roman" w:cs="Times New Roman"/>
                <w:sz w:val="22"/>
                <w:szCs w:val="22"/>
              </w:rPr>
              <w:t xml:space="preserve"> </w:t>
            </w:r>
          </w:p>
        </w:tc>
        <w:tc>
          <w:tcPr>
            <w:tcW w:w="851" w:type="dxa"/>
          </w:tcPr>
          <w:p w14:paraId="65E6804A"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6529B7" w:rsidRPr="000D38F4" w14:paraId="1FAFCDF2" w14:textId="77777777" w:rsidTr="00C92A3B">
        <w:tc>
          <w:tcPr>
            <w:tcW w:w="9039" w:type="dxa"/>
            <w:gridSpan w:val="4"/>
            <w:shd w:val="clear" w:color="auto" w:fill="auto"/>
          </w:tcPr>
          <w:p w14:paraId="78BA5BC8"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175C4CB3" w14:textId="77777777" w:rsidTr="00C92A3B">
        <w:tc>
          <w:tcPr>
            <w:tcW w:w="9039" w:type="dxa"/>
            <w:gridSpan w:val="4"/>
            <w:shd w:val="clear" w:color="auto" w:fill="auto"/>
          </w:tcPr>
          <w:p w14:paraId="367C86CB"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0881969D" w14:textId="77777777" w:rsidTr="00C92A3B">
        <w:tc>
          <w:tcPr>
            <w:tcW w:w="9039" w:type="dxa"/>
            <w:gridSpan w:val="4"/>
            <w:shd w:val="clear" w:color="auto" w:fill="auto"/>
          </w:tcPr>
          <w:p w14:paraId="4AF73A2E"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77777777"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C92A3B">
        <w:tc>
          <w:tcPr>
            <w:tcW w:w="0" w:type="auto"/>
            <w:shd w:val="clear" w:color="auto" w:fill="D9E2F3"/>
            <w:vAlign w:val="center"/>
          </w:tcPr>
          <w:p w14:paraId="7F676F7B"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C92A3B">
        <w:tc>
          <w:tcPr>
            <w:tcW w:w="0" w:type="auto"/>
            <w:shd w:val="clear" w:color="auto" w:fill="auto"/>
          </w:tcPr>
          <w:p w14:paraId="44860B70"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C92A3B">
        <w:tc>
          <w:tcPr>
            <w:tcW w:w="0" w:type="auto"/>
            <w:shd w:val="clear" w:color="auto" w:fill="auto"/>
          </w:tcPr>
          <w:p w14:paraId="6EE8B44E" w14:textId="77777777" w:rsidR="00864DD1" w:rsidRPr="000D38F4" w:rsidRDefault="00864DD1" w:rsidP="00C92A3B">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C92A3B">
        <w:tc>
          <w:tcPr>
            <w:tcW w:w="0" w:type="auto"/>
            <w:shd w:val="clear" w:color="auto" w:fill="auto"/>
          </w:tcPr>
          <w:p w14:paraId="44DD4A4C" w14:textId="77777777" w:rsidR="00864DD1" w:rsidRPr="000D38F4" w:rsidRDefault="00864DD1" w:rsidP="00C92A3B">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C92A3B">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2A89BBE0" w:rsidR="00864DD1" w:rsidRPr="0004623B"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0F95C9E" w14:textId="23B21D64" w:rsidR="0004623B" w:rsidRPr="0004623B" w:rsidRDefault="0004623B"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4623B">
        <w:rPr>
          <w:rFonts w:ascii="Times New Roman" w:hAnsi="Times New Roman" w:cs="Times New Roman"/>
          <w:sz w:val="22"/>
          <w:szCs w:val="22"/>
          <w:lang w:eastAsia="en-US"/>
        </w:rPr>
        <w:lastRenderedPageBreak/>
        <w:t xml:space="preserve">Tiekėjas yra neatlikęs jam paskirtos baudžiamojo poveikio priemonės – uždraudimo juridiniam asmeniui dalyvauti viešuosiuose pirkimuose. (VPĮ 46 </w:t>
      </w:r>
      <w:proofErr w:type="spellStart"/>
      <w:r w:rsidRPr="0004623B">
        <w:rPr>
          <w:rFonts w:ascii="Times New Roman" w:hAnsi="Times New Roman" w:cs="Times New Roman"/>
          <w:sz w:val="22"/>
          <w:szCs w:val="22"/>
          <w:lang w:eastAsia="en-US"/>
        </w:rPr>
        <w:t>str</w:t>
      </w:r>
      <w:proofErr w:type="spellEnd"/>
      <w:r w:rsidRPr="0004623B">
        <w:rPr>
          <w:rFonts w:ascii="Times New Roman" w:hAnsi="Times New Roman" w:cs="Times New Roman"/>
          <w:sz w:val="22"/>
          <w:szCs w:val="22"/>
          <w:lang w:eastAsia="en-US"/>
        </w:rPr>
        <w:t xml:space="preserve"> 2</w:t>
      </w:r>
      <w:r w:rsidRPr="0004623B">
        <w:rPr>
          <w:rFonts w:ascii="Times New Roman" w:hAnsi="Times New Roman" w:cs="Times New Roman"/>
          <w:sz w:val="22"/>
          <w:szCs w:val="22"/>
          <w:vertAlign w:val="superscript"/>
          <w:lang w:eastAsia="en-US"/>
        </w:rPr>
        <w:t>1</w:t>
      </w:r>
      <w:r w:rsidRPr="0004623B">
        <w:rPr>
          <w:rFonts w:ascii="Times New Roman" w:hAnsi="Times New Roman" w:cs="Times New Roman"/>
          <w:sz w:val="22"/>
          <w:szCs w:val="22"/>
          <w:lang w:eastAsia="en-US"/>
        </w:rPr>
        <w:t xml:space="preserve"> p.)</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C92A3B">
        <w:trPr>
          <w:trHeight w:val="186"/>
        </w:trPr>
        <w:tc>
          <w:tcPr>
            <w:tcW w:w="3870" w:type="dxa"/>
            <w:tcBorders>
              <w:top w:val="single" w:sz="4" w:space="0" w:color="auto"/>
              <w:left w:val="nil"/>
              <w:bottom w:val="nil"/>
              <w:right w:val="nil"/>
            </w:tcBorders>
          </w:tcPr>
          <w:p w14:paraId="243A7833"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6EB3B51E" w14:textId="77777777" w:rsidR="002008A5" w:rsidRDefault="002008A5">
      <w:pPr>
        <w:rPr>
          <w:rFonts w:cstheme="minorHAnsi"/>
        </w:rPr>
      </w:pPr>
      <w:r>
        <w:rPr>
          <w:rFonts w:cstheme="minorHAnsi"/>
        </w:rPr>
        <w:br w:type="page"/>
      </w:r>
    </w:p>
    <w:p w14:paraId="282BAFD3" w14:textId="79D4AB11"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FA275EF" w:rsidR="009B4090" w:rsidRPr="004F1A11" w:rsidRDefault="0004623B" w:rsidP="003C138F">
            <w:pPr>
              <w:ind w:firstLine="34"/>
              <w:rPr>
                <w:rFonts w:asciiTheme="minorHAnsi" w:hAnsiTheme="minorHAnsi" w:cstheme="minorHAnsi"/>
                <w:sz w:val="21"/>
                <w:szCs w:val="21"/>
              </w:rPr>
            </w:pPr>
            <w:r w:rsidRPr="0004623B">
              <w:rPr>
                <w:rFonts w:asciiTheme="minorHAnsi" w:hAnsiTheme="minorHAnsi" w:cstheme="minorHAnsi"/>
                <w:bCs/>
                <w:color w:val="538135" w:themeColor="accent6" w:themeShade="BF"/>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3"/>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578F9912" w14:textId="77777777" w:rsidR="00495B62" w:rsidRDefault="00495B62" w:rsidP="003C138F">
      <w:pPr>
        <w:spacing w:line="240" w:lineRule="auto"/>
        <w:rPr>
          <w:rFonts w:ascii="Arial" w:hAnsi="Arial" w:cs="Arial"/>
        </w:rPr>
      </w:pPr>
    </w:p>
    <w:p w14:paraId="2B63922A" w14:textId="5C955C4F" w:rsidR="006C6E13" w:rsidRDefault="006C6E13">
      <w:pPr>
        <w:rPr>
          <w:rFonts w:ascii="Arial" w:hAnsi="Arial" w:cs="Arial"/>
        </w:rPr>
      </w:pPr>
      <w:r>
        <w:rPr>
          <w:rFonts w:ascii="Arial" w:hAnsi="Arial" w:cs="Arial"/>
        </w:rPr>
        <w:br w:type="page"/>
      </w:r>
    </w:p>
    <w:p w14:paraId="6903247A" w14:textId="77777777" w:rsidR="006C6E13" w:rsidRPr="005F167C" w:rsidRDefault="006C6E13" w:rsidP="0004623B">
      <w:pPr>
        <w:rPr>
          <w:rFonts w:ascii="Arial" w:hAnsi="Arial" w:cs="Arial"/>
        </w:rPr>
      </w:pPr>
    </w:p>
    <w:sectPr w:rsidR="006C6E13"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F6507" w14:textId="77777777" w:rsidR="00B57584" w:rsidRDefault="00B57584" w:rsidP="00D05666">
      <w:r>
        <w:separator/>
      </w:r>
    </w:p>
  </w:endnote>
  <w:endnote w:type="continuationSeparator" w:id="0">
    <w:p w14:paraId="7DB60014" w14:textId="77777777" w:rsidR="00B57584" w:rsidRDefault="00B57584" w:rsidP="00D05666">
      <w:r>
        <w:continuationSeparator/>
      </w:r>
    </w:p>
  </w:endnote>
  <w:endnote w:type="continuationNotice" w:id="1">
    <w:p w14:paraId="5F360CCA" w14:textId="77777777" w:rsidR="00B57584" w:rsidRDefault="00B575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07D26" w14:textId="77777777" w:rsidR="00B57584" w:rsidRDefault="00B57584" w:rsidP="00D05666">
      <w:r>
        <w:separator/>
      </w:r>
    </w:p>
  </w:footnote>
  <w:footnote w:type="continuationSeparator" w:id="0">
    <w:p w14:paraId="05F7F67D" w14:textId="77777777" w:rsidR="00B57584" w:rsidRDefault="00B57584" w:rsidP="00D05666">
      <w:r>
        <w:continuationSeparator/>
      </w:r>
    </w:p>
  </w:footnote>
  <w:footnote w:type="continuationNotice" w:id="1">
    <w:p w14:paraId="69673BB4" w14:textId="77777777" w:rsidR="00B57584" w:rsidRDefault="00B57584">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3364C18F"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331"/>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23B"/>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FFA"/>
    <w:rsid w:val="000561CC"/>
    <w:rsid w:val="000571AD"/>
    <w:rsid w:val="00057346"/>
    <w:rsid w:val="000578C9"/>
    <w:rsid w:val="000601F5"/>
    <w:rsid w:val="0006040C"/>
    <w:rsid w:val="000605C5"/>
    <w:rsid w:val="000608EF"/>
    <w:rsid w:val="00060B51"/>
    <w:rsid w:val="00061466"/>
    <w:rsid w:val="00061E86"/>
    <w:rsid w:val="0006265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5E25"/>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305"/>
    <w:rsid w:val="001404CC"/>
    <w:rsid w:val="00140758"/>
    <w:rsid w:val="00140D50"/>
    <w:rsid w:val="00142352"/>
    <w:rsid w:val="001424F3"/>
    <w:rsid w:val="0014359C"/>
    <w:rsid w:val="00143940"/>
    <w:rsid w:val="00143F3F"/>
    <w:rsid w:val="0014414A"/>
    <w:rsid w:val="001453DF"/>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82"/>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466A"/>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10A"/>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8A5"/>
    <w:rsid w:val="00200B47"/>
    <w:rsid w:val="00200F5D"/>
    <w:rsid w:val="00201DC4"/>
    <w:rsid w:val="00202139"/>
    <w:rsid w:val="0020230F"/>
    <w:rsid w:val="00202A46"/>
    <w:rsid w:val="00203725"/>
    <w:rsid w:val="002037C0"/>
    <w:rsid w:val="002044E1"/>
    <w:rsid w:val="002058A4"/>
    <w:rsid w:val="00206078"/>
    <w:rsid w:val="00206179"/>
    <w:rsid w:val="00206F2A"/>
    <w:rsid w:val="0020706E"/>
    <w:rsid w:val="0020796D"/>
    <w:rsid w:val="00207E02"/>
    <w:rsid w:val="00207FAC"/>
    <w:rsid w:val="002106A6"/>
    <w:rsid w:val="00210DD6"/>
    <w:rsid w:val="00212882"/>
    <w:rsid w:val="00212C25"/>
    <w:rsid w:val="002135C6"/>
    <w:rsid w:val="002140C5"/>
    <w:rsid w:val="002148E7"/>
    <w:rsid w:val="00214A30"/>
    <w:rsid w:val="00214D4B"/>
    <w:rsid w:val="00214E2F"/>
    <w:rsid w:val="00214E99"/>
    <w:rsid w:val="002155DD"/>
    <w:rsid w:val="00215D00"/>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0179"/>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02B"/>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89"/>
    <w:rsid w:val="00365384"/>
    <w:rsid w:val="003660B8"/>
    <w:rsid w:val="00366447"/>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5A0"/>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03"/>
    <w:rsid w:val="003D33F8"/>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9A3"/>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6F9"/>
    <w:rsid w:val="00467B1D"/>
    <w:rsid w:val="00471043"/>
    <w:rsid w:val="004713B5"/>
    <w:rsid w:val="00472F7A"/>
    <w:rsid w:val="00472F8C"/>
    <w:rsid w:val="0047303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B94"/>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AD0"/>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8B4"/>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4E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78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CC9"/>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9B7"/>
    <w:rsid w:val="00653069"/>
    <w:rsid w:val="00653A37"/>
    <w:rsid w:val="006541EB"/>
    <w:rsid w:val="006545F9"/>
    <w:rsid w:val="006553EF"/>
    <w:rsid w:val="00656E18"/>
    <w:rsid w:val="00656F8A"/>
    <w:rsid w:val="00657EEC"/>
    <w:rsid w:val="00660088"/>
    <w:rsid w:val="00660F6D"/>
    <w:rsid w:val="00660FD8"/>
    <w:rsid w:val="0066179A"/>
    <w:rsid w:val="00661860"/>
    <w:rsid w:val="00661D87"/>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E13"/>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2B3"/>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943"/>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05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C6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234"/>
    <w:rsid w:val="009122A7"/>
    <w:rsid w:val="00912795"/>
    <w:rsid w:val="00913EE3"/>
    <w:rsid w:val="00914D3F"/>
    <w:rsid w:val="009153CC"/>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6F9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21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F71"/>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39A2"/>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2A1"/>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E03"/>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5758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40E"/>
    <w:rsid w:val="00B82E9C"/>
    <w:rsid w:val="00B83109"/>
    <w:rsid w:val="00B8311D"/>
    <w:rsid w:val="00B831AF"/>
    <w:rsid w:val="00B83AF3"/>
    <w:rsid w:val="00B8671F"/>
    <w:rsid w:val="00B87FE9"/>
    <w:rsid w:val="00B9060D"/>
    <w:rsid w:val="00B912E5"/>
    <w:rsid w:val="00B9137D"/>
    <w:rsid w:val="00B916D4"/>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55B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613"/>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56"/>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B80"/>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2E4"/>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2A3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96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5E5"/>
    <w:rsid w:val="00D247CD"/>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173"/>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47E"/>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3FF"/>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51"/>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85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338"/>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52"/>
    <w:rsid w:val="00ED67BF"/>
    <w:rsid w:val="00ED67E6"/>
    <w:rsid w:val="00ED697D"/>
    <w:rsid w:val="00ED6CEC"/>
    <w:rsid w:val="00ED735B"/>
    <w:rsid w:val="00ED73B9"/>
    <w:rsid w:val="00ED7430"/>
    <w:rsid w:val="00EE0136"/>
    <w:rsid w:val="00EE015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1F1"/>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AC3"/>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349"/>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57"/>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0940050-1ABF-40BC-9192-FDB6C5D6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E1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2106A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74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174F"/>
    <w:rsid w:val="000855FF"/>
    <w:rsid w:val="000C2A4F"/>
    <w:rsid w:val="000E3D5E"/>
    <w:rsid w:val="000E62D1"/>
    <w:rsid w:val="001251FC"/>
    <w:rsid w:val="00127A9E"/>
    <w:rsid w:val="00151A6A"/>
    <w:rsid w:val="001A6EE0"/>
    <w:rsid w:val="001E3B26"/>
    <w:rsid w:val="00206078"/>
    <w:rsid w:val="00256A57"/>
    <w:rsid w:val="00271FA8"/>
    <w:rsid w:val="00274954"/>
    <w:rsid w:val="00295EF8"/>
    <w:rsid w:val="002C1509"/>
    <w:rsid w:val="003661A6"/>
    <w:rsid w:val="003815A0"/>
    <w:rsid w:val="003B5232"/>
    <w:rsid w:val="003C73D8"/>
    <w:rsid w:val="00405E23"/>
    <w:rsid w:val="004161F4"/>
    <w:rsid w:val="00426DBD"/>
    <w:rsid w:val="00430113"/>
    <w:rsid w:val="00460C76"/>
    <w:rsid w:val="0046126A"/>
    <w:rsid w:val="00464796"/>
    <w:rsid w:val="004C214A"/>
    <w:rsid w:val="004D38E9"/>
    <w:rsid w:val="00515E63"/>
    <w:rsid w:val="00522D57"/>
    <w:rsid w:val="00565992"/>
    <w:rsid w:val="00652F79"/>
    <w:rsid w:val="00685665"/>
    <w:rsid w:val="006D77F5"/>
    <w:rsid w:val="006E718F"/>
    <w:rsid w:val="00724992"/>
    <w:rsid w:val="007260B3"/>
    <w:rsid w:val="00731487"/>
    <w:rsid w:val="00737C4C"/>
    <w:rsid w:val="0078514A"/>
    <w:rsid w:val="007B58C6"/>
    <w:rsid w:val="007C7D73"/>
    <w:rsid w:val="007E53C0"/>
    <w:rsid w:val="007F25D7"/>
    <w:rsid w:val="007F40BA"/>
    <w:rsid w:val="00810A25"/>
    <w:rsid w:val="00881536"/>
    <w:rsid w:val="008D6E2A"/>
    <w:rsid w:val="008E19F7"/>
    <w:rsid w:val="00906234"/>
    <w:rsid w:val="00906FC8"/>
    <w:rsid w:val="009153CC"/>
    <w:rsid w:val="00915DD0"/>
    <w:rsid w:val="00926BF1"/>
    <w:rsid w:val="009520DA"/>
    <w:rsid w:val="00975C18"/>
    <w:rsid w:val="0097687E"/>
    <w:rsid w:val="009849F1"/>
    <w:rsid w:val="009C5E39"/>
    <w:rsid w:val="009E6FBD"/>
    <w:rsid w:val="00A02E8E"/>
    <w:rsid w:val="00A03CB8"/>
    <w:rsid w:val="00A34D88"/>
    <w:rsid w:val="00A447B7"/>
    <w:rsid w:val="00A55596"/>
    <w:rsid w:val="00A87851"/>
    <w:rsid w:val="00AC07D5"/>
    <w:rsid w:val="00AC4B16"/>
    <w:rsid w:val="00AD09B5"/>
    <w:rsid w:val="00AD33B3"/>
    <w:rsid w:val="00B02DFF"/>
    <w:rsid w:val="00B031BD"/>
    <w:rsid w:val="00B11274"/>
    <w:rsid w:val="00B604DE"/>
    <w:rsid w:val="00B70DD9"/>
    <w:rsid w:val="00B971E7"/>
    <w:rsid w:val="00C03C2A"/>
    <w:rsid w:val="00C13521"/>
    <w:rsid w:val="00C64F5A"/>
    <w:rsid w:val="00CD27B6"/>
    <w:rsid w:val="00CE0968"/>
    <w:rsid w:val="00CE4AB0"/>
    <w:rsid w:val="00CF4CEB"/>
    <w:rsid w:val="00D1288B"/>
    <w:rsid w:val="00D42405"/>
    <w:rsid w:val="00D95F32"/>
    <w:rsid w:val="00DB3116"/>
    <w:rsid w:val="00DE23D8"/>
    <w:rsid w:val="00E464CE"/>
    <w:rsid w:val="00E706A7"/>
    <w:rsid w:val="00EE0153"/>
    <w:rsid w:val="00EF6792"/>
    <w:rsid w:val="00F25C5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4274</Words>
  <Characters>24367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28584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4</cp:revision>
  <cp:lastPrinted>2021-11-03T05:49:00Z</cp:lastPrinted>
  <dcterms:created xsi:type="dcterms:W3CDTF">2026-04-03T03:53:00Z</dcterms:created>
  <dcterms:modified xsi:type="dcterms:W3CDTF">2026-04-03T10:39:00Z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